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50101" w14:textId="23F20585" w:rsidR="00437E02" w:rsidRPr="00437E02" w:rsidRDefault="00437E02" w:rsidP="00437E02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วันอาทิตย์ที่ </w:t>
      </w:r>
      <w:r w:rsidR="00F14C56">
        <w:rPr>
          <w:rFonts w:asciiTheme="majorBidi" w:hAnsiTheme="majorBidi" w:cstheme="majorBidi"/>
          <w:b/>
          <w:bCs/>
          <w:sz w:val="32"/>
          <w:szCs w:val="32"/>
          <w:u w:val="single"/>
        </w:rPr>
        <w:t>29</w:t>
      </w:r>
      <w:r w:rsidRPr="00437E02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กันยายน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2024</w:t>
      </w:r>
    </w:p>
    <w:p w14:paraId="51FA360A" w14:textId="10B78F6D" w:rsidR="00F14C56" w:rsidRDefault="00F14C56" w:rsidP="00F14C56">
      <w:pPr>
        <w:pStyle w:val="Body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proofErr w:type="spellStart"/>
      <w:r w:rsidRPr="00F14C56">
        <w:rPr>
          <w:rFonts w:asciiTheme="majorBidi" w:hAnsiTheme="majorBidi" w:cstheme="majorBidi"/>
          <w:b/>
          <w:bCs/>
          <w:sz w:val="32"/>
          <w:szCs w:val="32"/>
          <w:u w:val="single"/>
        </w:rPr>
        <w:t>ความชื่นชมยินดีในองค์พระผู้เป็นเจ้านำไปสู่ความสำเร็จ</w:t>
      </w:r>
      <w:proofErr w:type="spellEnd"/>
    </w:p>
    <w:p w14:paraId="6B4EEBAA" w14:textId="77777777" w:rsidR="00E00568" w:rsidRDefault="00E00568" w:rsidP="00F14C56">
      <w:pPr>
        <w:pStyle w:val="Body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73D3AAE1" w14:textId="307CD301" w:rsidR="00437E02" w:rsidRDefault="00F14C56" w:rsidP="00E00568">
      <w:pPr>
        <w:pStyle w:val="Body"/>
        <w:rPr>
          <w:rFonts w:asciiTheme="majorBidi" w:hAnsiTheme="majorBidi" w:cs="Angsana New"/>
          <w:sz w:val="32"/>
          <w:szCs w:val="32"/>
        </w:rPr>
      </w:pPr>
      <w:r w:rsidRPr="00E00568">
        <w:rPr>
          <w:rFonts w:asciiTheme="majorBidi" w:hAnsiTheme="majorBidi" w:cstheme="majorBidi" w:hint="cs"/>
          <w:sz w:val="32"/>
          <w:szCs w:val="32"/>
          <w:cs/>
        </w:rPr>
        <w:t>วันนี้เราจะมาเรียนรู้ด้วยกันว่า ความชื่นชมยินดีในองค์พระผู้เป็นเจ้าจะนำเราไปสู่ความสำเร็จได้อย่างไร และเมื่อ</w:t>
      </w:r>
      <w:r w:rsidRPr="00E00568">
        <w:rPr>
          <w:rFonts w:asciiTheme="majorBidi" w:hAnsiTheme="majorBidi" w:cs="Angsana New"/>
          <w:sz w:val="32"/>
          <w:szCs w:val="32"/>
          <w:cs/>
        </w:rPr>
        <w:t>เราเลือกความ</w:t>
      </w:r>
      <w:r w:rsidR="00E00568">
        <w:rPr>
          <w:rFonts w:asciiTheme="majorBidi" w:hAnsiTheme="majorBidi" w:cs="Angsana New" w:hint="cs"/>
          <w:sz w:val="32"/>
          <w:szCs w:val="32"/>
          <w:cs/>
        </w:rPr>
        <w:t xml:space="preserve">  </w:t>
      </w:r>
      <w:r w:rsidRPr="00E00568">
        <w:rPr>
          <w:rFonts w:asciiTheme="majorBidi" w:hAnsiTheme="majorBidi" w:cs="Angsana New"/>
          <w:sz w:val="32"/>
          <w:szCs w:val="32"/>
          <w:cs/>
        </w:rPr>
        <w:t>ชื่นชมยินดีในองค์พระผู้เป็นเจ้า</w:t>
      </w:r>
      <w:r w:rsidR="00E00568" w:rsidRPr="00E00568">
        <w:t xml:space="preserve"> </w:t>
      </w:r>
      <w:r w:rsidR="00E00568" w:rsidRPr="00E00568">
        <w:rPr>
          <w:rFonts w:asciiTheme="majorBidi" w:hAnsiTheme="majorBidi" w:cs="Angsana New"/>
          <w:sz w:val="32"/>
          <w:szCs w:val="32"/>
          <w:cs/>
        </w:rPr>
        <w:t>เราจะสามารถเอาชนะทุกอุปสรรค และประสบความสำเร็จในทุกสิ่งที่พระเจ้าทรงเรียกให้เราทำ</w:t>
      </w:r>
    </w:p>
    <w:p w14:paraId="263E1E31" w14:textId="77777777" w:rsidR="00E00568" w:rsidRPr="00E00568" w:rsidRDefault="00E00568" w:rsidP="00E00568">
      <w:pPr>
        <w:pStyle w:val="Body"/>
        <w:rPr>
          <w:rFonts w:asciiTheme="majorBidi" w:hAnsiTheme="majorBidi" w:cstheme="majorBidi"/>
          <w:sz w:val="32"/>
          <w:szCs w:val="32"/>
        </w:rPr>
      </w:pPr>
    </w:p>
    <w:p w14:paraId="57ED4262" w14:textId="55C4C4A3" w:rsidR="00F14C56" w:rsidRPr="00F14C56" w:rsidRDefault="00F14C56" w:rsidP="00E00568">
      <w:pPr>
        <w:pStyle w:val="ListParagraph"/>
        <w:numPr>
          <w:ilvl w:val="0"/>
          <w:numId w:val="2"/>
        </w:numPr>
        <w:tabs>
          <w:tab w:val="left" w:pos="0"/>
        </w:tabs>
        <w:ind w:left="36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ให้เราเลือก</w:t>
      </w:r>
      <w:proofErr w:type="spellStart"/>
      <w:r w:rsidRPr="00F14C56">
        <w:rPr>
          <w:rFonts w:asciiTheme="majorBidi" w:hAnsiTheme="majorBidi" w:cs="Angsana New"/>
          <w:sz w:val="32"/>
          <w:szCs w:val="32"/>
          <w:cs/>
        </w:rPr>
        <w:t>ความชื่ม</w:t>
      </w:r>
      <w:proofErr w:type="spellEnd"/>
      <w:r w:rsidRPr="00F14C56">
        <w:rPr>
          <w:rFonts w:asciiTheme="majorBidi" w:hAnsiTheme="majorBidi" w:cs="Angsana New"/>
          <w:sz w:val="32"/>
          <w:szCs w:val="32"/>
          <w:cs/>
        </w:rPr>
        <w:t>ชมยินดีในองค์พระผู้เป็นเจ้า</w:t>
      </w:r>
    </w:p>
    <w:p w14:paraId="44187CFF" w14:textId="021D6E32" w:rsidR="00F14C56" w:rsidRDefault="00F14C56" w:rsidP="00E00568">
      <w:pPr>
        <w:pStyle w:val="ListParagraph"/>
        <w:numPr>
          <w:ilvl w:val="1"/>
          <w:numId w:val="2"/>
        </w:numPr>
        <w:tabs>
          <w:tab w:val="left" w:pos="0"/>
        </w:tabs>
        <w:ind w:left="108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การเลือกที่</w:t>
      </w:r>
      <w:r>
        <w:rPr>
          <w:rFonts w:asciiTheme="majorBidi" w:hAnsiTheme="majorBidi" w:cs="Angsana New" w:hint="cs"/>
          <w:sz w:val="32"/>
          <w:szCs w:val="32"/>
          <w:cs/>
        </w:rPr>
        <w:t>จะ</w:t>
      </w:r>
      <w:r w:rsidRPr="00F14C56">
        <w:rPr>
          <w:rFonts w:asciiTheme="majorBidi" w:hAnsiTheme="majorBidi" w:cs="Angsana New"/>
          <w:sz w:val="32"/>
          <w:szCs w:val="32"/>
          <w:cs/>
        </w:rPr>
        <w:t xml:space="preserve">ชื่นชมยินดีเป็นการตัดสินใจของเรา (ฮีบรู </w:t>
      </w:r>
      <w:r w:rsidRPr="00F14C56">
        <w:rPr>
          <w:rFonts w:asciiTheme="majorBidi" w:hAnsiTheme="majorBidi" w:cstheme="majorBidi"/>
          <w:sz w:val="32"/>
          <w:szCs w:val="32"/>
        </w:rPr>
        <w:t>12:2-3,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14C56">
        <w:rPr>
          <w:rFonts w:asciiTheme="majorBidi" w:hAnsiTheme="majorBidi" w:cs="Angsana New"/>
          <w:sz w:val="32"/>
          <w:szCs w:val="32"/>
          <w:cs/>
        </w:rPr>
        <w:t xml:space="preserve">ยากอบ </w:t>
      </w:r>
      <w:r w:rsidRPr="00F14C56">
        <w:rPr>
          <w:rFonts w:asciiTheme="majorBidi" w:hAnsiTheme="majorBidi" w:cstheme="majorBidi"/>
          <w:sz w:val="32"/>
          <w:szCs w:val="32"/>
        </w:rPr>
        <w:t>1:2-4,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14C56">
        <w:rPr>
          <w:rFonts w:asciiTheme="majorBidi" w:hAnsiTheme="majorBidi" w:cstheme="majorBidi"/>
          <w:sz w:val="32"/>
          <w:szCs w:val="32"/>
        </w:rPr>
        <w:t>12,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14C56">
        <w:rPr>
          <w:rFonts w:asciiTheme="majorBidi" w:hAnsiTheme="majorBidi" w:cstheme="majorBidi"/>
          <w:sz w:val="32"/>
          <w:szCs w:val="32"/>
        </w:rPr>
        <w:t>18)</w:t>
      </w:r>
    </w:p>
    <w:p w14:paraId="20C59B00" w14:textId="4C85A2CD" w:rsidR="00F14C56" w:rsidRDefault="00F14C56" w:rsidP="00E00568">
      <w:pPr>
        <w:pStyle w:val="ListParagraph"/>
        <w:numPr>
          <w:ilvl w:val="1"/>
          <w:numId w:val="2"/>
        </w:numPr>
        <w:tabs>
          <w:tab w:val="left" w:pos="0"/>
        </w:tabs>
        <w:ind w:left="108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 xml:space="preserve">เราสามารถเลือกจับจ้องไปที่ความชื่นชมยินดีที่อยู่เบื้องหน้าได้ (สดุดี </w:t>
      </w:r>
      <w:r w:rsidRPr="00F14C56">
        <w:rPr>
          <w:rFonts w:asciiTheme="majorBidi" w:hAnsiTheme="majorBidi" w:cstheme="majorBidi"/>
          <w:sz w:val="32"/>
          <w:szCs w:val="32"/>
        </w:rPr>
        <w:t>16:7-9, 11)</w:t>
      </w:r>
    </w:p>
    <w:p w14:paraId="19D49B17" w14:textId="3E191D26" w:rsidR="00F14C56" w:rsidRPr="00F14C56" w:rsidRDefault="00F14C56" w:rsidP="00E00568">
      <w:pPr>
        <w:pStyle w:val="ListParagraph"/>
        <w:numPr>
          <w:ilvl w:val="0"/>
          <w:numId w:val="2"/>
        </w:numPr>
        <w:tabs>
          <w:tab w:val="left" w:pos="0"/>
        </w:tabs>
        <w:ind w:left="36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 xml:space="preserve">พระพรที่เราจะได้รับเมื่อเราเลือกความชื่นชมยินดีในองค์พระผู้เป็นเจ้า </w:t>
      </w:r>
    </w:p>
    <w:p w14:paraId="0C4E908F" w14:textId="4585BDB7" w:rsidR="00F14C56" w:rsidRDefault="00F14C56" w:rsidP="00E00568">
      <w:pPr>
        <w:pStyle w:val="ListParagraph"/>
        <w:numPr>
          <w:ilvl w:val="1"/>
          <w:numId w:val="2"/>
        </w:numPr>
        <w:tabs>
          <w:tab w:val="left" w:pos="0"/>
        </w:tabs>
        <w:ind w:left="108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 xml:space="preserve">เราจะเต็มเปี่ยมไปด้วยความชื่นชมยินดี ไม่ท้อใจ ไม่อ่อนล้า ไม่ล้มเลิก (สดุดี </w:t>
      </w:r>
      <w:r w:rsidRPr="00F14C56">
        <w:rPr>
          <w:rFonts w:asciiTheme="majorBidi" w:hAnsiTheme="majorBidi" w:cstheme="majorBidi"/>
          <w:sz w:val="32"/>
          <w:szCs w:val="32"/>
        </w:rPr>
        <w:t>16:8-9,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14C56">
        <w:rPr>
          <w:rFonts w:asciiTheme="majorBidi" w:hAnsiTheme="majorBidi" w:cstheme="majorBidi"/>
          <w:sz w:val="32"/>
          <w:szCs w:val="32"/>
        </w:rPr>
        <w:t>11,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14C56">
        <w:rPr>
          <w:rFonts w:asciiTheme="majorBidi" w:hAnsiTheme="majorBidi" w:cs="Angsana New"/>
          <w:sz w:val="32"/>
          <w:szCs w:val="32"/>
          <w:cs/>
        </w:rPr>
        <w:t xml:space="preserve">ฮีบรู </w:t>
      </w:r>
      <w:r w:rsidRPr="00F14C56">
        <w:rPr>
          <w:rFonts w:asciiTheme="majorBidi" w:hAnsiTheme="majorBidi" w:cstheme="majorBidi"/>
          <w:sz w:val="32"/>
          <w:szCs w:val="32"/>
        </w:rPr>
        <w:t>12:2-3)</w:t>
      </w:r>
    </w:p>
    <w:p w14:paraId="215F94A9" w14:textId="3FEA0B12" w:rsidR="00F14C56" w:rsidRDefault="00F14C56" w:rsidP="00E00568">
      <w:pPr>
        <w:pStyle w:val="ListParagraph"/>
        <w:numPr>
          <w:ilvl w:val="1"/>
          <w:numId w:val="2"/>
        </w:numPr>
        <w:tabs>
          <w:tab w:val="left" w:pos="0"/>
        </w:tabs>
        <w:ind w:left="108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เราจะสามารถเอาชนะทุกอุปสรรค และประสบความสำเร็จในทุกสิ่งที่พระเจ้าทรงเรียกให้เราทำ (อิส</w:t>
      </w:r>
      <w:proofErr w:type="spellStart"/>
      <w:r w:rsidRPr="00F14C56">
        <w:rPr>
          <w:rFonts w:asciiTheme="majorBidi" w:hAnsiTheme="majorBidi" w:cs="Angsana New"/>
          <w:sz w:val="32"/>
          <w:szCs w:val="32"/>
          <w:cs/>
        </w:rPr>
        <w:t>ยาห์</w:t>
      </w:r>
      <w:proofErr w:type="spellEnd"/>
      <w:r w:rsidRPr="00F14C56">
        <w:rPr>
          <w:rFonts w:asciiTheme="majorBidi" w:hAnsiTheme="majorBidi" w:cs="Angsana New"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E00568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Pr="00F14C56">
        <w:rPr>
          <w:rFonts w:asciiTheme="majorBidi" w:hAnsiTheme="majorBidi" w:cstheme="majorBidi"/>
          <w:sz w:val="32"/>
          <w:szCs w:val="32"/>
        </w:rPr>
        <w:t>55:11-13,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14C56">
        <w:rPr>
          <w:rFonts w:asciiTheme="majorBidi" w:hAnsiTheme="majorBidi" w:cs="Angsana New"/>
          <w:sz w:val="32"/>
          <w:szCs w:val="32"/>
          <w:cs/>
        </w:rPr>
        <w:t xml:space="preserve">ฮีบรู </w:t>
      </w:r>
      <w:r w:rsidRPr="00F14C56">
        <w:rPr>
          <w:rFonts w:asciiTheme="majorBidi" w:hAnsiTheme="majorBidi" w:cstheme="majorBidi"/>
          <w:sz w:val="32"/>
          <w:szCs w:val="32"/>
        </w:rPr>
        <w:t>12:2-3)</w:t>
      </w:r>
    </w:p>
    <w:p w14:paraId="015D3DA8" w14:textId="3BB8237F" w:rsidR="00F14C56" w:rsidRPr="00F14C56" w:rsidRDefault="00F14C56" w:rsidP="00E00568">
      <w:pPr>
        <w:pStyle w:val="ListParagraph"/>
        <w:numPr>
          <w:ilvl w:val="0"/>
          <w:numId w:val="2"/>
        </w:numPr>
        <w:tabs>
          <w:tab w:val="left" w:pos="0"/>
        </w:tabs>
        <w:ind w:left="36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 xml:space="preserve">แหล่งของความชื่นชมยินดี </w:t>
      </w:r>
    </w:p>
    <w:p w14:paraId="71131A10" w14:textId="0288949F" w:rsidR="00F14C56" w:rsidRDefault="00F14C56" w:rsidP="00E00568">
      <w:pPr>
        <w:pStyle w:val="ListParagraph"/>
        <w:numPr>
          <w:ilvl w:val="1"/>
          <w:numId w:val="2"/>
        </w:numPr>
        <w:tabs>
          <w:tab w:val="left" w:pos="0"/>
        </w:tabs>
        <w:ind w:left="108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 xml:space="preserve">มาจากการรู้จักพระเจ้าแห่งความชื่นชมยินดี (ฮีบรู </w:t>
      </w:r>
      <w:r w:rsidRPr="00F14C56">
        <w:rPr>
          <w:rFonts w:asciiTheme="majorBidi" w:hAnsiTheme="majorBidi" w:cstheme="majorBidi"/>
          <w:sz w:val="32"/>
          <w:szCs w:val="32"/>
        </w:rPr>
        <w:t>12:2-3)</w:t>
      </w:r>
    </w:p>
    <w:p w14:paraId="33BEC3E8" w14:textId="03C66C3C" w:rsidR="00F14C56" w:rsidRPr="00F14C56" w:rsidRDefault="00F14C56" w:rsidP="00E00568">
      <w:pPr>
        <w:pStyle w:val="ListParagraph"/>
        <w:numPr>
          <w:ilvl w:val="1"/>
          <w:numId w:val="2"/>
        </w:numPr>
        <w:tabs>
          <w:tab w:val="left" w:pos="0"/>
        </w:tabs>
        <w:ind w:left="1080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มาจากพี่น้องที่เลือกความชื่นชมยินดีในองค์พระผู้เป็นเจ้า (</w:t>
      </w:r>
      <w:r w:rsidRPr="00F14C56">
        <w:rPr>
          <w:rFonts w:asciiTheme="majorBidi" w:hAnsiTheme="majorBidi" w:cstheme="majorBidi"/>
          <w:sz w:val="32"/>
          <w:szCs w:val="32"/>
        </w:rPr>
        <w:t>2</w:t>
      </w:r>
      <w:r w:rsidRPr="00F14C56">
        <w:rPr>
          <w:rFonts w:asciiTheme="majorBidi" w:hAnsiTheme="majorBidi" w:cs="Angsana New"/>
          <w:sz w:val="32"/>
          <w:szCs w:val="32"/>
          <w:cs/>
        </w:rPr>
        <w:t>โค</w:t>
      </w:r>
      <w:proofErr w:type="spellStart"/>
      <w:r w:rsidRPr="00F14C56">
        <w:rPr>
          <w:rFonts w:asciiTheme="majorBidi" w:hAnsiTheme="majorBidi" w:cs="Angsana New"/>
          <w:sz w:val="32"/>
          <w:szCs w:val="32"/>
          <w:cs/>
        </w:rPr>
        <w:t>รินธ์</w:t>
      </w:r>
      <w:proofErr w:type="spellEnd"/>
      <w:r w:rsidRPr="00F14C56">
        <w:rPr>
          <w:rFonts w:asciiTheme="majorBidi" w:hAnsiTheme="majorBidi" w:cs="Angsana New"/>
          <w:sz w:val="32"/>
          <w:szCs w:val="32"/>
          <w:cs/>
        </w:rPr>
        <w:t xml:space="preserve"> </w:t>
      </w:r>
      <w:r w:rsidRPr="00F14C56">
        <w:rPr>
          <w:rFonts w:asciiTheme="majorBidi" w:hAnsiTheme="majorBidi" w:cstheme="majorBidi"/>
          <w:sz w:val="32"/>
          <w:szCs w:val="32"/>
        </w:rPr>
        <w:t>7:4, 7,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14C56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Pr="00F14C56">
        <w:rPr>
          <w:rFonts w:asciiTheme="majorBidi" w:hAnsiTheme="majorBidi" w:cs="Angsana New"/>
          <w:sz w:val="32"/>
          <w:szCs w:val="32"/>
          <w:cs/>
        </w:rPr>
        <w:t>เธสะโล</w:t>
      </w:r>
      <w:proofErr w:type="spellEnd"/>
      <w:r w:rsidRPr="00F14C56">
        <w:rPr>
          <w:rFonts w:asciiTheme="majorBidi" w:hAnsiTheme="majorBidi" w:cs="Angsana New"/>
          <w:sz w:val="32"/>
          <w:szCs w:val="32"/>
          <w:cs/>
        </w:rPr>
        <w:t xml:space="preserve">นิกา </w:t>
      </w:r>
      <w:r w:rsidRPr="00F14C56">
        <w:rPr>
          <w:rFonts w:asciiTheme="majorBidi" w:hAnsiTheme="majorBidi" w:cstheme="majorBidi"/>
          <w:sz w:val="32"/>
          <w:szCs w:val="32"/>
        </w:rPr>
        <w:t>2:19-20)</w:t>
      </w:r>
    </w:p>
    <w:p w14:paraId="386E696F" w14:textId="77777777" w:rsidR="00F14C56" w:rsidRPr="00F14C56" w:rsidRDefault="00F14C56" w:rsidP="00F14C56">
      <w:pPr>
        <w:tabs>
          <w:tab w:val="left" w:pos="0"/>
        </w:tabs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14C56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 xml:space="preserve">สรุป </w:t>
      </w:r>
    </w:p>
    <w:p w14:paraId="7CF81A61" w14:textId="0D73A933" w:rsidR="00F14C56" w:rsidRPr="00F14C56" w:rsidRDefault="00F14C56" w:rsidP="00F14C56">
      <w:pPr>
        <w:tabs>
          <w:tab w:val="left" w:pos="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เราเลือกที่จะชื่นชมยินดี ด้วยการที่เราจับจ้องไปที่องค์พระผู้เป็นเจ้าผู้ทรงเป็นพระเจ้าแห่งความชื่นชมยินดี โดยการจับจ้องไปที่ถ้อยคำของพระองค์ที่จะเปิดถึงแผนงานของพระองค์และความสำเร็จที่พระเจ้ามีไว้ให้กับเรา เราจะเต็มไปด้วยความชื่นชมยินดีในองค์พระผู้เป็นเจ้า ไม่ท้อใจ ไม่อ่อนล้า ไม่ล้มเลิก และนำไปสู่ความสำเร็จที่พระองค์จัดเตรียมไว้ซึ่งมากกว่าที่เราทูลขอ หรือคาดคิดได้ และเรา</w:t>
      </w:r>
      <w:r>
        <w:rPr>
          <w:rFonts w:asciiTheme="majorBidi" w:hAnsiTheme="majorBidi" w:cs="Angsana New" w:hint="cs"/>
          <w:sz w:val="32"/>
          <w:szCs w:val="32"/>
          <w:cs/>
        </w:rPr>
        <w:t>จะ</w:t>
      </w:r>
      <w:r w:rsidRPr="00F14C56">
        <w:rPr>
          <w:rFonts w:asciiTheme="majorBidi" w:hAnsiTheme="majorBidi" w:cs="Angsana New"/>
          <w:sz w:val="32"/>
          <w:szCs w:val="32"/>
          <w:cs/>
        </w:rPr>
        <w:t>สามารถได้รับความชื่นชมยินดี</w:t>
      </w:r>
      <w:r>
        <w:rPr>
          <w:rFonts w:asciiTheme="majorBidi" w:hAnsiTheme="majorBidi" w:cs="Angsana New" w:hint="cs"/>
          <w:sz w:val="32"/>
          <w:szCs w:val="32"/>
          <w:cs/>
        </w:rPr>
        <w:t>ได้</w:t>
      </w:r>
      <w:r w:rsidRPr="00F14C56">
        <w:rPr>
          <w:rFonts w:asciiTheme="majorBidi" w:hAnsiTheme="majorBidi" w:cs="Angsana New"/>
          <w:sz w:val="32"/>
          <w:szCs w:val="32"/>
          <w:cs/>
        </w:rPr>
        <w:t>มากขึ้น และไม่มีที่สิ้นสุด</w:t>
      </w:r>
      <w:r>
        <w:rPr>
          <w:rFonts w:asciiTheme="majorBidi" w:hAnsiTheme="majorBidi" w:cs="Angsana New" w:hint="cs"/>
          <w:sz w:val="32"/>
          <w:szCs w:val="32"/>
          <w:cs/>
        </w:rPr>
        <w:t>ซึ่งมา</w:t>
      </w:r>
      <w:r w:rsidRPr="00F14C56">
        <w:rPr>
          <w:rFonts w:asciiTheme="majorBidi" w:hAnsiTheme="majorBidi" w:cs="Angsana New"/>
          <w:sz w:val="32"/>
          <w:szCs w:val="32"/>
          <w:cs/>
        </w:rPr>
        <w:t>จากความเติบโต</w:t>
      </w:r>
      <w:r w:rsidR="0010726F">
        <w:rPr>
          <w:rFonts w:asciiTheme="majorBidi" w:hAnsiTheme="majorBidi" w:cs="Angsana New" w:hint="cs"/>
          <w:sz w:val="32"/>
          <w:szCs w:val="32"/>
          <w:cs/>
        </w:rPr>
        <w:t>ของพี่น้องในคริสตจักรที่</w:t>
      </w:r>
      <w:r w:rsidRPr="00F14C56">
        <w:rPr>
          <w:rFonts w:asciiTheme="majorBidi" w:hAnsiTheme="majorBidi" w:cs="Angsana New"/>
          <w:sz w:val="32"/>
          <w:szCs w:val="32"/>
          <w:cs/>
        </w:rPr>
        <w:t xml:space="preserve">ใช้ชีวิตด้วยการลงมือทำตามพระวจนะ เอาจริงเอาจัง </w:t>
      </w:r>
      <w:r w:rsidR="0010726F">
        <w:rPr>
          <w:rFonts w:asciiTheme="majorBidi" w:hAnsiTheme="majorBidi" w:cs="Angsana New" w:hint="cs"/>
          <w:sz w:val="32"/>
          <w:szCs w:val="32"/>
          <w:cs/>
        </w:rPr>
        <w:t>และมี</w:t>
      </w:r>
      <w:r w:rsidRPr="00F14C56">
        <w:rPr>
          <w:rFonts w:asciiTheme="majorBidi" w:hAnsiTheme="majorBidi" w:cs="Angsana New"/>
          <w:sz w:val="32"/>
          <w:szCs w:val="32"/>
          <w:cs/>
        </w:rPr>
        <w:t xml:space="preserve">ความร้อนรนเพื่อพระเจ้า </w:t>
      </w:r>
      <w:r w:rsidR="0010726F">
        <w:rPr>
          <w:rFonts w:asciiTheme="majorBidi" w:hAnsiTheme="majorBidi" w:cs="Angsana New" w:hint="cs"/>
          <w:sz w:val="32"/>
          <w:szCs w:val="32"/>
          <w:cs/>
        </w:rPr>
        <w:t>และมี</w:t>
      </w:r>
      <w:r w:rsidRPr="00F14C56">
        <w:rPr>
          <w:rFonts w:asciiTheme="majorBidi" w:hAnsiTheme="majorBidi" w:cs="Angsana New"/>
          <w:sz w:val="32"/>
          <w:szCs w:val="32"/>
          <w:cs/>
        </w:rPr>
        <w:t>ความ</w:t>
      </w:r>
      <w:proofErr w:type="spellStart"/>
      <w:r w:rsidRPr="00F14C56">
        <w:rPr>
          <w:rFonts w:asciiTheme="majorBidi" w:hAnsiTheme="majorBidi" w:cs="Angsana New"/>
          <w:sz w:val="32"/>
          <w:szCs w:val="32"/>
          <w:cs/>
        </w:rPr>
        <w:t>ปราถนา</w:t>
      </w:r>
      <w:proofErr w:type="spellEnd"/>
      <w:r w:rsidRPr="00F14C56">
        <w:rPr>
          <w:rFonts w:asciiTheme="majorBidi" w:hAnsiTheme="majorBidi" w:cs="Angsana New"/>
          <w:sz w:val="32"/>
          <w:szCs w:val="32"/>
          <w:cs/>
        </w:rPr>
        <w:t xml:space="preserve">ที่จะเป็นที่พอพระทัยพระเจ้าอยู่เสมอ </w:t>
      </w:r>
    </w:p>
    <w:p w14:paraId="5518EBDB" w14:textId="49632963" w:rsidR="00F14C56" w:rsidRDefault="00F14C56" w:rsidP="00F14C56">
      <w:pPr>
        <w:tabs>
          <w:tab w:val="left" w:pos="0"/>
        </w:tabs>
        <w:rPr>
          <w:rFonts w:asciiTheme="majorBidi" w:hAnsiTheme="majorBidi" w:cs="Angsana New"/>
          <w:b/>
          <w:bCs/>
          <w:sz w:val="32"/>
          <w:szCs w:val="32"/>
          <w:u w:val="single"/>
        </w:rPr>
      </w:pPr>
      <w:r w:rsidRPr="00F14C56">
        <w:rPr>
          <w:rFonts w:asciiTheme="majorBidi" w:hAnsiTheme="majorBidi" w:cs="Angsana New"/>
          <w:b/>
          <w:bCs/>
          <w:sz w:val="32"/>
          <w:szCs w:val="32"/>
          <w:u w:val="single"/>
          <w:cs/>
        </w:rPr>
        <w:t>คำถามอภิปราย</w:t>
      </w:r>
      <w:r w:rsidRPr="00F14C56">
        <w:rPr>
          <w:rFonts w:asciiTheme="majorBidi" w:hAnsiTheme="majorBidi" w:cs="Angsana New"/>
          <w:b/>
          <w:bCs/>
          <w:sz w:val="32"/>
          <w:szCs w:val="32"/>
          <w:u w:val="single"/>
        </w:rPr>
        <w:t>:</w:t>
      </w:r>
    </w:p>
    <w:p w14:paraId="381D0AB3" w14:textId="31EB4BA2" w:rsidR="00F14C56" w:rsidRPr="00F14C56" w:rsidRDefault="00F14C56" w:rsidP="00E00568">
      <w:pPr>
        <w:pStyle w:val="ListParagraph"/>
        <w:numPr>
          <w:ilvl w:val="0"/>
          <w:numId w:val="3"/>
        </w:numPr>
        <w:tabs>
          <w:tab w:val="left" w:pos="0"/>
        </w:tabs>
        <w:ind w:left="360"/>
        <w:rPr>
          <w:rFonts w:asciiTheme="majorBidi" w:hAnsiTheme="majorBidi" w:cstheme="majorBidi"/>
          <w:sz w:val="32"/>
          <w:szCs w:val="32"/>
          <w:u w:val="single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เราสามารถเลือกที่จะชื่นชมยินดีในองค์พระผู้เป็นเจ้าได้อย่างไ</w:t>
      </w:r>
      <w:r w:rsidR="0010726F">
        <w:rPr>
          <w:rFonts w:asciiTheme="majorBidi" w:hAnsiTheme="majorBidi" w:cs="Angsana New" w:hint="cs"/>
          <w:sz w:val="32"/>
          <w:szCs w:val="32"/>
          <w:cs/>
        </w:rPr>
        <w:t>ร</w:t>
      </w:r>
      <w:r w:rsidR="0010726F">
        <w:rPr>
          <w:rFonts w:asciiTheme="majorBidi" w:hAnsiTheme="majorBidi" w:cs="Angsana New"/>
          <w:sz w:val="32"/>
          <w:szCs w:val="32"/>
        </w:rPr>
        <w:t>?</w:t>
      </w:r>
    </w:p>
    <w:p w14:paraId="4D303C35" w14:textId="2AC154E7" w:rsidR="00F14C56" w:rsidRPr="00F14C56" w:rsidRDefault="00F14C56" w:rsidP="00E00568">
      <w:pPr>
        <w:pStyle w:val="ListParagraph"/>
        <w:numPr>
          <w:ilvl w:val="0"/>
          <w:numId w:val="3"/>
        </w:numPr>
        <w:tabs>
          <w:tab w:val="left" w:pos="0"/>
        </w:tabs>
        <w:ind w:left="360"/>
        <w:rPr>
          <w:rFonts w:asciiTheme="majorBidi" w:hAnsiTheme="majorBidi" w:cstheme="majorBidi"/>
          <w:sz w:val="32"/>
          <w:szCs w:val="32"/>
          <w:u w:val="single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เราได้รับพระพรอะไรบ้าง เมื่อเราเลือกความชื่นชมยินดีในองค์พระผู้เป็นเจ้า</w:t>
      </w:r>
      <w:r w:rsidR="0010726F">
        <w:rPr>
          <w:rFonts w:asciiTheme="majorBidi" w:hAnsiTheme="majorBidi" w:cs="Angsana New"/>
          <w:sz w:val="32"/>
          <w:szCs w:val="32"/>
        </w:rPr>
        <w:t>?</w:t>
      </w:r>
    </w:p>
    <w:p w14:paraId="11FDF5C4" w14:textId="28A755DC" w:rsidR="00F14C56" w:rsidRPr="000943E0" w:rsidRDefault="00F14C56" w:rsidP="00F14C56">
      <w:pPr>
        <w:pStyle w:val="ListParagraph"/>
        <w:numPr>
          <w:ilvl w:val="0"/>
          <w:numId w:val="3"/>
        </w:numPr>
        <w:tabs>
          <w:tab w:val="left" w:pos="0"/>
        </w:tabs>
        <w:ind w:left="360"/>
        <w:rPr>
          <w:rFonts w:asciiTheme="majorBidi" w:hAnsiTheme="majorBidi" w:cstheme="majorBidi"/>
          <w:sz w:val="32"/>
          <w:szCs w:val="32"/>
          <w:u w:val="single"/>
        </w:rPr>
      </w:pPr>
      <w:r w:rsidRPr="00F14C56">
        <w:rPr>
          <w:rFonts w:asciiTheme="majorBidi" w:hAnsiTheme="majorBidi" w:cs="Angsana New"/>
          <w:sz w:val="32"/>
          <w:szCs w:val="32"/>
          <w:cs/>
        </w:rPr>
        <w:t>ที่ใด คือแหล่งแห่งพระพรที่ทำให้เรามีความชื่นชมยินดีมากขึ้นและไม่มีที่สิ้นสุด</w:t>
      </w:r>
      <w:r w:rsidR="0010726F">
        <w:rPr>
          <w:rFonts w:asciiTheme="majorBidi" w:hAnsiTheme="majorBidi" w:cs="Angsana New"/>
          <w:sz w:val="32"/>
          <w:szCs w:val="32"/>
        </w:rPr>
        <w:t>?</w:t>
      </w:r>
    </w:p>
    <w:p w14:paraId="56CA2A62" w14:textId="77777777" w:rsidR="00F14C56" w:rsidRPr="00F14C56" w:rsidRDefault="00F14C56" w:rsidP="00F14C56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</w:p>
    <w:p w14:paraId="24C8C4B3" w14:textId="77777777" w:rsidR="00F14C56" w:rsidRPr="00F14C56" w:rsidRDefault="00F14C56" w:rsidP="00F14C56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</w:p>
    <w:p w14:paraId="452ECB5D" w14:textId="77777777" w:rsidR="00F14C56" w:rsidRPr="00F14C56" w:rsidRDefault="00F14C56" w:rsidP="00F14C56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</w:p>
    <w:p w14:paraId="2F3C7B70" w14:textId="77777777" w:rsidR="00F14C56" w:rsidRPr="00F14C56" w:rsidRDefault="00F14C56" w:rsidP="00F14C56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</w:p>
    <w:p w14:paraId="3E584A8F" w14:textId="77777777" w:rsidR="00F14C56" w:rsidRPr="00F14C56" w:rsidRDefault="00F14C56" w:rsidP="00F14C56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</w:p>
    <w:p w14:paraId="36299B06" w14:textId="0E179369" w:rsidR="00461208" w:rsidRPr="00437E02" w:rsidRDefault="00461208" w:rsidP="00437E02">
      <w:pPr>
        <w:tabs>
          <w:tab w:val="left" w:pos="0"/>
        </w:tabs>
        <w:rPr>
          <w:rFonts w:asciiTheme="majorBidi" w:hAnsiTheme="majorBidi" w:cstheme="majorBidi"/>
          <w:sz w:val="32"/>
          <w:szCs w:val="32"/>
        </w:rPr>
      </w:pPr>
    </w:p>
    <w:sectPr w:rsidR="00461208" w:rsidRPr="00437E02" w:rsidSect="00437E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4E6092"/>
    <w:multiLevelType w:val="hybridMultilevel"/>
    <w:tmpl w:val="DE5AB7E2"/>
    <w:lvl w:ilvl="0" w:tplc="F5962CB0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810"/>
    <w:multiLevelType w:val="multilevel"/>
    <w:tmpl w:val="64742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Angsana New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Angsana New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Angsana New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Angsana New" w:hint="default"/>
      </w:rPr>
    </w:lvl>
  </w:abstractNum>
  <w:abstractNum w:abstractNumId="2" w15:restartNumberingAfterBreak="0">
    <w:nsid w:val="7AAB4F2F"/>
    <w:multiLevelType w:val="multilevel"/>
    <w:tmpl w:val="19AAD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869879361">
    <w:abstractNumId w:val="2"/>
  </w:num>
  <w:num w:numId="2" w16cid:durableId="41488689">
    <w:abstractNumId w:val="1"/>
  </w:num>
  <w:num w:numId="3" w16cid:durableId="2102288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02"/>
    <w:rsid w:val="000943E0"/>
    <w:rsid w:val="0010726F"/>
    <w:rsid w:val="00437E02"/>
    <w:rsid w:val="00461208"/>
    <w:rsid w:val="00534CAA"/>
    <w:rsid w:val="007B1BCC"/>
    <w:rsid w:val="008D0FF3"/>
    <w:rsid w:val="009E6925"/>
    <w:rsid w:val="00AA140A"/>
    <w:rsid w:val="00E00568"/>
    <w:rsid w:val="00F1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30B24"/>
  <w15:chartTrackingRefBased/>
  <w15:docId w15:val="{4175820F-7226-4249-BF74-8A34C0D5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E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E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E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E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E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E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E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E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E0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E0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E0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E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E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E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E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E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E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E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37E0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E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37E0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37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E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E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E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E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E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E0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14C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Yuwanart Phutrakul (May)</dc:creator>
  <cp:keywords/>
  <dc:description/>
  <cp:lastModifiedBy>Keith Higginbotham</cp:lastModifiedBy>
  <cp:revision>2</cp:revision>
  <dcterms:created xsi:type="dcterms:W3CDTF">2024-09-26T03:13:00Z</dcterms:created>
  <dcterms:modified xsi:type="dcterms:W3CDTF">2024-09-26T03:13:00Z</dcterms:modified>
</cp:coreProperties>
</file>