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8376" w14:textId="250F2DA2" w:rsidR="00DF09C3" w:rsidRPr="00C71518" w:rsidRDefault="00DF09C3" w:rsidP="00C71518">
      <w:pPr>
        <w:spacing w:after="120" w:line="240" w:lineRule="auto"/>
        <w:jc w:val="center"/>
        <w:rPr>
          <w:rFonts w:ascii="Arial" w:hAnsi="Arial" w:cs="Arial"/>
          <w:b/>
          <w:bCs/>
          <w:szCs w:val="24"/>
          <w:u w:val="single"/>
        </w:rPr>
      </w:pPr>
      <w:r w:rsidRPr="00C71518">
        <w:rPr>
          <w:rFonts w:ascii="Arial" w:hAnsi="Arial" w:cs="Arial"/>
          <w:b/>
          <w:bCs/>
          <w:szCs w:val="24"/>
          <w:u w:val="single"/>
        </w:rPr>
        <w:t>Sunday, September 29, 2024</w:t>
      </w:r>
    </w:p>
    <w:p w14:paraId="27584A19" w14:textId="24392BA3" w:rsidR="00DF09C3" w:rsidRPr="00C71518" w:rsidRDefault="00DF09C3" w:rsidP="00C71518">
      <w:pPr>
        <w:spacing w:after="120" w:line="240" w:lineRule="auto"/>
        <w:jc w:val="center"/>
        <w:rPr>
          <w:rFonts w:ascii="Arial" w:hAnsi="Arial" w:cs="Arial"/>
          <w:b/>
          <w:bCs/>
          <w:szCs w:val="24"/>
          <w:u w:val="single"/>
        </w:rPr>
      </w:pPr>
      <w:r w:rsidRPr="00C71518">
        <w:rPr>
          <w:rFonts w:ascii="Arial" w:hAnsi="Arial" w:cs="Arial"/>
          <w:b/>
          <w:bCs/>
          <w:szCs w:val="24"/>
          <w:u w:val="single"/>
        </w:rPr>
        <w:t>Joy in the Lord Leads to Success</w:t>
      </w:r>
    </w:p>
    <w:p w14:paraId="5CDAB010" w14:textId="77777777" w:rsidR="00C71518" w:rsidRDefault="00C71518" w:rsidP="00C71518">
      <w:pPr>
        <w:spacing w:after="120" w:line="240" w:lineRule="auto"/>
        <w:rPr>
          <w:rFonts w:ascii="Arial" w:hAnsi="Arial" w:cs="Arial"/>
          <w:szCs w:val="24"/>
        </w:rPr>
      </w:pPr>
    </w:p>
    <w:p w14:paraId="011F6F16" w14:textId="41BBCE00" w:rsidR="00DF09C3" w:rsidRDefault="00DF09C3" w:rsidP="00C71518">
      <w:pPr>
        <w:spacing w:after="120" w:line="240" w:lineRule="auto"/>
        <w:rPr>
          <w:rFonts w:ascii="Arial" w:hAnsi="Arial" w:cs="Arial"/>
          <w:szCs w:val="24"/>
        </w:rPr>
      </w:pPr>
      <w:r w:rsidRPr="00C71518">
        <w:rPr>
          <w:rFonts w:ascii="Arial" w:hAnsi="Arial" w:cs="Arial"/>
          <w:szCs w:val="24"/>
        </w:rPr>
        <w:t>Today we will learn together how joy in the Lord can lead us to success. When we choose joy in the Lord, we can overcome every obstacle and succeed in everything God has called us to do.</w:t>
      </w:r>
    </w:p>
    <w:p w14:paraId="6096955A" w14:textId="77777777" w:rsidR="00C71518" w:rsidRPr="00C71518" w:rsidRDefault="00C71518" w:rsidP="00C71518">
      <w:pPr>
        <w:spacing w:after="120" w:line="240" w:lineRule="auto"/>
        <w:rPr>
          <w:rFonts w:ascii="Arial" w:hAnsi="Arial" w:cs="Arial"/>
          <w:szCs w:val="24"/>
        </w:rPr>
      </w:pPr>
    </w:p>
    <w:p w14:paraId="37EAF173" w14:textId="3A207472" w:rsidR="00DF09C3" w:rsidRPr="00C71518" w:rsidRDefault="00DF09C3" w:rsidP="00C71518">
      <w:pPr>
        <w:pStyle w:val="ListParagraph"/>
        <w:numPr>
          <w:ilvl w:val="0"/>
          <w:numId w:val="1"/>
        </w:numPr>
        <w:spacing w:after="120" w:line="240" w:lineRule="auto"/>
        <w:ind w:left="0" w:firstLine="0"/>
        <w:contextualSpacing w:val="0"/>
        <w:rPr>
          <w:rFonts w:ascii="Arial" w:hAnsi="Arial" w:cs="Arial"/>
          <w:szCs w:val="24"/>
        </w:rPr>
      </w:pPr>
      <w:r w:rsidRPr="00C71518">
        <w:rPr>
          <w:rFonts w:ascii="Arial" w:hAnsi="Arial" w:cs="Arial"/>
          <w:szCs w:val="24"/>
        </w:rPr>
        <w:t>Let us choose joy in the Lord</w:t>
      </w:r>
    </w:p>
    <w:p w14:paraId="4B3D8DAC" w14:textId="1B570D53" w:rsidR="00DF09C3" w:rsidRDefault="00DF09C3" w:rsidP="00C71518">
      <w:pPr>
        <w:pStyle w:val="ListParagraph"/>
        <w:numPr>
          <w:ilvl w:val="1"/>
          <w:numId w:val="1"/>
        </w:numPr>
        <w:spacing w:after="120" w:line="240" w:lineRule="auto"/>
        <w:ind w:left="720"/>
        <w:contextualSpacing w:val="0"/>
        <w:rPr>
          <w:rFonts w:ascii="Arial" w:hAnsi="Arial" w:cs="Arial"/>
          <w:szCs w:val="24"/>
        </w:rPr>
      </w:pPr>
      <w:r w:rsidRPr="00C71518">
        <w:rPr>
          <w:rFonts w:ascii="Arial" w:hAnsi="Arial" w:cs="Arial"/>
          <w:szCs w:val="24"/>
        </w:rPr>
        <w:t>Choosing to rejoice is our decision (Hebrews 12:2-3, James 1:2-4, 12, 18)</w:t>
      </w:r>
    </w:p>
    <w:p w14:paraId="0DDFE456" w14:textId="77777777" w:rsidR="00C71518" w:rsidRPr="00C71518" w:rsidRDefault="00C71518" w:rsidP="00C71518">
      <w:pPr>
        <w:spacing w:after="120" w:line="240" w:lineRule="auto"/>
        <w:rPr>
          <w:rFonts w:ascii="Arial" w:hAnsi="Arial" w:cs="Arial"/>
          <w:szCs w:val="24"/>
        </w:rPr>
      </w:pPr>
    </w:p>
    <w:p w14:paraId="1370ED2F" w14:textId="25327248" w:rsidR="00DF09C3" w:rsidRDefault="00DF09C3" w:rsidP="00C71518">
      <w:pPr>
        <w:pStyle w:val="ListParagraph"/>
        <w:numPr>
          <w:ilvl w:val="1"/>
          <w:numId w:val="1"/>
        </w:numPr>
        <w:spacing w:after="120" w:line="240" w:lineRule="auto"/>
        <w:ind w:left="720"/>
        <w:contextualSpacing w:val="0"/>
        <w:rPr>
          <w:rFonts w:ascii="Arial" w:hAnsi="Arial" w:cs="Arial"/>
          <w:szCs w:val="24"/>
        </w:rPr>
      </w:pPr>
      <w:r w:rsidRPr="00C71518">
        <w:rPr>
          <w:rFonts w:ascii="Arial" w:hAnsi="Arial" w:cs="Arial"/>
          <w:szCs w:val="24"/>
        </w:rPr>
        <w:t>We can choose to focus on the joy set before us (Psalm 16:7-9, 11)</w:t>
      </w:r>
    </w:p>
    <w:p w14:paraId="055F74FA" w14:textId="77777777" w:rsidR="00C71518" w:rsidRPr="00C71518" w:rsidRDefault="00C71518" w:rsidP="00C71518">
      <w:pPr>
        <w:spacing w:after="120" w:line="240" w:lineRule="auto"/>
        <w:rPr>
          <w:rFonts w:ascii="Arial" w:hAnsi="Arial" w:cs="Arial"/>
          <w:szCs w:val="24"/>
        </w:rPr>
      </w:pPr>
    </w:p>
    <w:p w14:paraId="28EA10F2" w14:textId="77777777" w:rsidR="00C71518" w:rsidRDefault="00DF09C3" w:rsidP="00C71518">
      <w:pPr>
        <w:pStyle w:val="ListParagraph"/>
        <w:numPr>
          <w:ilvl w:val="0"/>
          <w:numId w:val="1"/>
        </w:numPr>
        <w:spacing w:after="120" w:line="240" w:lineRule="auto"/>
        <w:ind w:left="0" w:firstLine="0"/>
        <w:contextualSpacing w:val="0"/>
        <w:rPr>
          <w:rFonts w:ascii="Arial" w:hAnsi="Arial" w:cs="Arial"/>
          <w:szCs w:val="24"/>
        </w:rPr>
      </w:pPr>
      <w:r w:rsidRPr="00C71518">
        <w:rPr>
          <w:rFonts w:ascii="Arial" w:hAnsi="Arial" w:cs="Arial"/>
          <w:szCs w:val="24"/>
        </w:rPr>
        <w:t>The blessings we receive when we choose joy in the Lord</w:t>
      </w:r>
    </w:p>
    <w:p w14:paraId="6EC51B85" w14:textId="77777777" w:rsidR="00C71518" w:rsidRDefault="00DF09C3" w:rsidP="00C71518">
      <w:pPr>
        <w:pStyle w:val="ListParagraph"/>
        <w:numPr>
          <w:ilvl w:val="1"/>
          <w:numId w:val="1"/>
        </w:numPr>
        <w:spacing w:after="120" w:line="240" w:lineRule="auto"/>
        <w:ind w:left="1080" w:hanging="720"/>
        <w:contextualSpacing w:val="0"/>
        <w:rPr>
          <w:rFonts w:ascii="Arial" w:hAnsi="Arial" w:cs="Arial"/>
          <w:szCs w:val="24"/>
        </w:rPr>
      </w:pPr>
      <w:r w:rsidRPr="00C71518">
        <w:rPr>
          <w:rFonts w:ascii="Arial" w:hAnsi="Arial" w:cs="Arial"/>
          <w:szCs w:val="24"/>
        </w:rPr>
        <w:t>We will be filled with joy, not discouraged, weary, or giving up (Psalm 16:8-9, 11, Hebrews 12:2-3)</w:t>
      </w:r>
    </w:p>
    <w:p w14:paraId="2959407F" w14:textId="77777777" w:rsidR="00C71518" w:rsidRDefault="00C71518" w:rsidP="00C71518">
      <w:pPr>
        <w:pStyle w:val="ListParagraph"/>
        <w:spacing w:after="120" w:line="240" w:lineRule="auto"/>
        <w:ind w:left="1080"/>
        <w:contextualSpacing w:val="0"/>
        <w:rPr>
          <w:rFonts w:ascii="Arial" w:hAnsi="Arial" w:cs="Arial"/>
          <w:szCs w:val="24"/>
        </w:rPr>
      </w:pPr>
    </w:p>
    <w:p w14:paraId="5F4AD0FC" w14:textId="77D984B5" w:rsidR="00DF09C3" w:rsidRDefault="00DF09C3" w:rsidP="00C71518">
      <w:pPr>
        <w:pStyle w:val="ListParagraph"/>
        <w:numPr>
          <w:ilvl w:val="1"/>
          <w:numId w:val="1"/>
        </w:numPr>
        <w:spacing w:after="120" w:line="240" w:lineRule="auto"/>
        <w:ind w:left="1080" w:hanging="720"/>
        <w:contextualSpacing w:val="0"/>
        <w:rPr>
          <w:rFonts w:ascii="Arial" w:hAnsi="Arial" w:cs="Arial"/>
          <w:szCs w:val="24"/>
        </w:rPr>
      </w:pPr>
      <w:r w:rsidRPr="00C71518">
        <w:rPr>
          <w:rFonts w:ascii="Arial" w:hAnsi="Arial" w:cs="Arial"/>
          <w:szCs w:val="24"/>
        </w:rPr>
        <w:t>We will be able to overcome every obstacle and succeed in everything God has called us to do (Isaiah 55:11-13, Hebrews 12:2-3)</w:t>
      </w:r>
    </w:p>
    <w:p w14:paraId="4C86053C" w14:textId="77777777" w:rsidR="00C71518" w:rsidRPr="00C71518" w:rsidRDefault="00C71518" w:rsidP="00C71518">
      <w:pPr>
        <w:spacing w:after="120" w:line="240" w:lineRule="auto"/>
        <w:rPr>
          <w:rFonts w:ascii="Arial" w:hAnsi="Arial" w:cs="Arial"/>
          <w:szCs w:val="24"/>
        </w:rPr>
      </w:pPr>
    </w:p>
    <w:p w14:paraId="633335F3" w14:textId="77777777" w:rsidR="00C71518" w:rsidRDefault="00DF09C3" w:rsidP="00C71518">
      <w:pPr>
        <w:pStyle w:val="ListParagraph"/>
        <w:numPr>
          <w:ilvl w:val="0"/>
          <w:numId w:val="1"/>
        </w:numPr>
        <w:spacing w:after="120" w:line="240" w:lineRule="auto"/>
        <w:ind w:left="0" w:firstLine="0"/>
        <w:contextualSpacing w:val="0"/>
        <w:rPr>
          <w:rFonts w:ascii="Arial" w:hAnsi="Arial" w:cs="Arial"/>
          <w:szCs w:val="24"/>
        </w:rPr>
      </w:pPr>
      <w:r w:rsidRPr="00C71518">
        <w:rPr>
          <w:rFonts w:ascii="Arial" w:hAnsi="Arial" w:cs="Arial"/>
          <w:szCs w:val="24"/>
        </w:rPr>
        <w:t>Sources of joy</w:t>
      </w:r>
    </w:p>
    <w:p w14:paraId="20596341" w14:textId="77777777" w:rsidR="00C71518" w:rsidRDefault="00DF09C3" w:rsidP="00C71518">
      <w:pPr>
        <w:pStyle w:val="ListParagraph"/>
        <w:numPr>
          <w:ilvl w:val="1"/>
          <w:numId w:val="1"/>
        </w:numPr>
        <w:spacing w:after="120" w:line="240" w:lineRule="auto"/>
        <w:ind w:left="1080" w:hanging="720"/>
        <w:contextualSpacing w:val="0"/>
        <w:rPr>
          <w:rFonts w:ascii="Arial" w:hAnsi="Arial" w:cs="Arial"/>
          <w:szCs w:val="24"/>
        </w:rPr>
      </w:pPr>
      <w:r w:rsidRPr="00C71518">
        <w:rPr>
          <w:rFonts w:ascii="Arial" w:hAnsi="Arial" w:cs="Arial"/>
          <w:szCs w:val="24"/>
        </w:rPr>
        <w:t>Comes from knowing the God of joy (Hebrews 12:2-3)</w:t>
      </w:r>
    </w:p>
    <w:p w14:paraId="1BC40E2A" w14:textId="77777777" w:rsidR="00C71518" w:rsidRDefault="00C71518" w:rsidP="00C71518">
      <w:pPr>
        <w:pStyle w:val="ListParagraph"/>
        <w:spacing w:after="120" w:line="240" w:lineRule="auto"/>
        <w:ind w:left="1080"/>
        <w:contextualSpacing w:val="0"/>
        <w:rPr>
          <w:rFonts w:ascii="Arial" w:hAnsi="Arial" w:cs="Arial"/>
          <w:szCs w:val="24"/>
        </w:rPr>
      </w:pPr>
    </w:p>
    <w:p w14:paraId="11C2E4A6" w14:textId="11DECA5F" w:rsidR="00DF09C3" w:rsidRPr="00C71518" w:rsidRDefault="00DF09C3" w:rsidP="00C71518">
      <w:pPr>
        <w:pStyle w:val="ListParagraph"/>
        <w:numPr>
          <w:ilvl w:val="1"/>
          <w:numId w:val="1"/>
        </w:numPr>
        <w:spacing w:after="120" w:line="240" w:lineRule="auto"/>
        <w:ind w:left="1080" w:hanging="720"/>
        <w:contextualSpacing w:val="0"/>
        <w:rPr>
          <w:rFonts w:ascii="Arial" w:hAnsi="Arial" w:cs="Arial"/>
          <w:szCs w:val="24"/>
        </w:rPr>
      </w:pPr>
      <w:r w:rsidRPr="00C71518">
        <w:rPr>
          <w:rFonts w:ascii="Arial" w:hAnsi="Arial" w:cs="Arial"/>
          <w:szCs w:val="24"/>
        </w:rPr>
        <w:t>Comes from brothers and sisters who choose joy in the Lord (2 Corinthians 7:4, 7, 1</w:t>
      </w:r>
      <w:r w:rsidR="00C71518">
        <w:rPr>
          <w:rFonts w:ascii="Arial" w:hAnsi="Arial" w:cs="Arial"/>
          <w:szCs w:val="24"/>
        </w:rPr>
        <w:t xml:space="preserve"> </w:t>
      </w:r>
      <w:r w:rsidRPr="00C71518">
        <w:rPr>
          <w:rFonts w:ascii="Arial" w:hAnsi="Arial" w:cs="Arial"/>
          <w:szCs w:val="24"/>
        </w:rPr>
        <w:t>Thessalonians 2:19-20)</w:t>
      </w:r>
    </w:p>
    <w:p w14:paraId="4360DB6E" w14:textId="77777777" w:rsidR="00C71518" w:rsidRPr="00C71518" w:rsidRDefault="00C71518" w:rsidP="00C71518">
      <w:pPr>
        <w:spacing w:after="120" w:line="240" w:lineRule="auto"/>
        <w:rPr>
          <w:rFonts w:ascii="Arial" w:hAnsi="Arial" w:cs="Arial"/>
          <w:szCs w:val="24"/>
        </w:rPr>
      </w:pPr>
    </w:p>
    <w:p w14:paraId="71CE406A" w14:textId="4B602B10" w:rsidR="007065B4" w:rsidRPr="00C71518" w:rsidRDefault="00DF09C3" w:rsidP="00C71518">
      <w:pPr>
        <w:spacing w:after="120" w:line="240" w:lineRule="auto"/>
        <w:rPr>
          <w:rFonts w:ascii="Arial" w:hAnsi="Arial" w:cs="Arial"/>
          <w:b/>
          <w:bCs/>
          <w:szCs w:val="24"/>
          <w:u w:val="single"/>
        </w:rPr>
      </w:pPr>
      <w:r w:rsidRPr="00C71518">
        <w:rPr>
          <w:rFonts w:ascii="Arial" w:hAnsi="Arial" w:cs="Arial"/>
          <w:b/>
          <w:bCs/>
          <w:szCs w:val="24"/>
          <w:u w:val="single"/>
        </w:rPr>
        <w:t>Conclusion:</w:t>
      </w:r>
    </w:p>
    <w:p w14:paraId="03CECA23" w14:textId="448E9736" w:rsidR="007065B4" w:rsidRDefault="007065B4" w:rsidP="00C71518">
      <w:pPr>
        <w:spacing w:after="120" w:line="240" w:lineRule="auto"/>
        <w:jc w:val="thaiDistribute"/>
        <w:rPr>
          <w:rFonts w:ascii="Arial" w:hAnsi="Arial" w:cs="Arial"/>
          <w:szCs w:val="24"/>
        </w:rPr>
      </w:pPr>
      <w:r w:rsidRPr="00C71518">
        <w:rPr>
          <w:rFonts w:ascii="Arial" w:hAnsi="Arial" w:cs="Arial"/>
          <w:szCs w:val="24"/>
        </w:rPr>
        <w:t>We choose to rejoice by focusing on the Lord, who is the God of joy. By looking to His words that reveal His plans and the success He has prepared for us, we will be filled with joy in the Lord, not discouraged, weary, or giving up. This will lead to the success He has prepared, which is more than we can ask or imagine. We will be able to receive even more joy that knows no bounds, coming from the growth of our brothers and sisters in Christ who live by the Word, with seriousness and zeal for God, and a desire to always please Him.</w:t>
      </w:r>
    </w:p>
    <w:p w14:paraId="1D09DFB3" w14:textId="77777777" w:rsidR="00C71518" w:rsidRPr="00C71518" w:rsidRDefault="00C71518" w:rsidP="00C71518">
      <w:pPr>
        <w:spacing w:after="120" w:line="240" w:lineRule="auto"/>
        <w:jc w:val="thaiDistribute"/>
        <w:rPr>
          <w:rFonts w:ascii="Arial" w:hAnsi="Arial" w:cs="Arial"/>
          <w:szCs w:val="24"/>
        </w:rPr>
      </w:pPr>
    </w:p>
    <w:p w14:paraId="4313B112" w14:textId="01FB0A06" w:rsidR="00DF09C3" w:rsidRPr="00C71518" w:rsidRDefault="00DF09C3" w:rsidP="00C71518">
      <w:pPr>
        <w:spacing w:after="120" w:line="240" w:lineRule="auto"/>
        <w:rPr>
          <w:rFonts w:ascii="Arial" w:hAnsi="Arial" w:cs="Arial"/>
          <w:b/>
          <w:bCs/>
          <w:szCs w:val="24"/>
          <w:u w:val="single"/>
        </w:rPr>
      </w:pPr>
      <w:r w:rsidRPr="00C71518">
        <w:rPr>
          <w:rFonts w:ascii="Arial" w:hAnsi="Arial" w:cs="Arial"/>
          <w:b/>
          <w:bCs/>
          <w:szCs w:val="24"/>
          <w:u w:val="single"/>
        </w:rPr>
        <w:t>Discussion Questions:</w:t>
      </w:r>
    </w:p>
    <w:p w14:paraId="657CD375" w14:textId="77777777" w:rsidR="00DF09C3" w:rsidRPr="00C71518" w:rsidRDefault="00DF09C3" w:rsidP="00C71518">
      <w:pPr>
        <w:spacing w:after="120" w:line="240" w:lineRule="auto"/>
        <w:rPr>
          <w:rFonts w:ascii="Arial" w:hAnsi="Arial" w:cs="Arial"/>
          <w:szCs w:val="24"/>
        </w:rPr>
      </w:pPr>
      <w:r w:rsidRPr="00C71518">
        <w:rPr>
          <w:rFonts w:ascii="Arial" w:hAnsi="Arial" w:cs="Arial"/>
          <w:szCs w:val="24"/>
        </w:rPr>
        <w:t>1. How can we choose to rejoice in the Lord?</w:t>
      </w:r>
    </w:p>
    <w:p w14:paraId="00C91A22" w14:textId="77777777" w:rsidR="00DF09C3" w:rsidRPr="00C71518" w:rsidRDefault="00DF09C3" w:rsidP="00C71518">
      <w:pPr>
        <w:spacing w:after="120" w:line="240" w:lineRule="auto"/>
        <w:rPr>
          <w:rFonts w:ascii="Arial" w:hAnsi="Arial" w:cs="Arial"/>
          <w:szCs w:val="24"/>
        </w:rPr>
      </w:pPr>
      <w:r w:rsidRPr="00C71518">
        <w:rPr>
          <w:rFonts w:ascii="Arial" w:hAnsi="Arial" w:cs="Arial"/>
          <w:szCs w:val="24"/>
        </w:rPr>
        <w:t>2. What blessings do we receive when we choose joy in the Lord?</w:t>
      </w:r>
    </w:p>
    <w:p w14:paraId="2F4D5AC7" w14:textId="3DFC29AC" w:rsidR="00461208" w:rsidRPr="00C71518" w:rsidRDefault="00DF09C3" w:rsidP="00C71518">
      <w:pPr>
        <w:spacing w:after="120" w:line="240" w:lineRule="auto"/>
        <w:rPr>
          <w:rFonts w:ascii="Arial" w:hAnsi="Arial" w:cs="Arial"/>
          <w:szCs w:val="24"/>
        </w:rPr>
      </w:pPr>
      <w:r w:rsidRPr="00C71518">
        <w:rPr>
          <w:rFonts w:ascii="Arial" w:hAnsi="Arial" w:cs="Arial"/>
          <w:szCs w:val="24"/>
        </w:rPr>
        <w:t>3. Where is the source of blessings that brings us greater and boundless joy?</w:t>
      </w:r>
    </w:p>
    <w:sectPr w:rsidR="00461208" w:rsidRPr="00C71518" w:rsidSect="00DF09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0C9A"/>
    <w:multiLevelType w:val="multilevel"/>
    <w:tmpl w:val="2FB21302"/>
    <w:lvl w:ilvl="0">
      <w:start w:val="1"/>
      <w:numFmt w:val="decimal"/>
      <w:lvlText w:val="%1."/>
      <w:lvlJc w:val="left"/>
      <w:pPr>
        <w:ind w:left="72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143131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36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C3"/>
    <w:rsid w:val="00144648"/>
    <w:rsid w:val="00461208"/>
    <w:rsid w:val="00534CAA"/>
    <w:rsid w:val="007065B4"/>
    <w:rsid w:val="007B1BCC"/>
    <w:rsid w:val="008D0FF3"/>
    <w:rsid w:val="009E6925"/>
    <w:rsid w:val="00C71518"/>
    <w:rsid w:val="00DF09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81A1"/>
  <w15:chartTrackingRefBased/>
  <w15:docId w15:val="{E0C58AE5-B0C2-449F-8AB3-54D20D5B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9C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F09C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F09C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F0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C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F09C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F09C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F0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9C3"/>
    <w:rPr>
      <w:rFonts w:eastAsiaTheme="majorEastAsia" w:cstheme="majorBidi"/>
      <w:color w:val="272727" w:themeColor="text1" w:themeTint="D8"/>
    </w:rPr>
  </w:style>
  <w:style w:type="paragraph" w:styleId="Title">
    <w:name w:val="Title"/>
    <w:basedOn w:val="Normal"/>
    <w:next w:val="Normal"/>
    <w:link w:val="TitleChar"/>
    <w:uiPriority w:val="10"/>
    <w:qFormat/>
    <w:rsid w:val="00DF09C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F09C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F09C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F09C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F09C3"/>
    <w:pPr>
      <w:spacing w:before="160"/>
      <w:jc w:val="center"/>
    </w:pPr>
    <w:rPr>
      <w:i/>
      <w:iCs/>
      <w:color w:val="404040" w:themeColor="text1" w:themeTint="BF"/>
    </w:rPr>
  </w:style>
  <w:style w:type="character" w:customStyle="1" w:styleId="QuoteChar">
    <w:name w:val="Quote Char"/>
    <w:basedOn w:val="DefaultParagraphFont"/>
    <w:link w:val="Quote"/>
    <w:uiPriority w:val="29"/>
    <w:rsid w:val="00DF09C3"/>
    <w:rPr>
      <w:i/>
      <w:iCs/>
      <w:color w:val="404040" w:themeColor="text1" w:themeTint="BF"/>
    </w:rPr>
  </w:style>
  <w:style w:type="paragraph" w:styleId="ListParagraph">
    <w:name w:val="List Paragraph"/>
    <w:basedOn w:val="Normal"/>
    <w:uiPriority w:val="34"/>
    <w:qFormat/>
    <w:rsid w:val="00DF09C3"/>
    <w:pPr>
      <w:ind w:left="720"/>
      <w:contextualSpacing/>
    </w:pPr>
  </w:style>
  <w:style w:type="character" w:styleId="IntenseEmphasis">
    <w:name w:val="Intense Emphasis"/>
    <w:basedOn w:val="DefaultParagraphFont"/>
    <w:uiPriority w:val="21"/>
    <w:qFormat/>
    <w:rsid w:val="00DF09C3"/>
    <w:rPr>
      <w:i/>
      <w:iCs/>
      <w:color w:val="0F4761" w:themeColor="accent1" w:themeShade="BF"/>
    </w:rPr>
  </w:style>
  <w:style w:type="paragraph" w:styleId="IntenseQuote">
    <w:name w:val="Intense Quote"/>
    <w:basedOn w:val="Normal"/>
    <w:next w:val="Normal"/>
    <w:link w:val="IntenseQuoteChar"/>
    <w:uiPriority w:val="30"/>
    <w:qFormat/>
    <w:rsid w:val="00DF0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9C3"/>
    <w:rPr>
      <w:i/>
      <w:iCs/>
      <w:color w:val="0F4761" w:themeColor="accent1" w:themeShade="BF"/>
    </w:rPr>
  </w:style>
  <w:style w:type="character" w:styleId="IntenseReference">
    <w:name w:val="Intense Reference"/>
    <w:basedOn w:val="DefaultParagraphFont"/>
    <w:uiPriority w:val="32"/>
    <w:qFormat/>
    <w:rsid w:val="00DF09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Yuwanart Phutrakul (May)</dc:creator>
  <cp:keywords/>
  <dc:description/>
  <cp:lastModifiedBy>Keith Higginbotham</cp:lastModifiedBy>
  <cp:revision>2</cp:revision>
  <dcterms:created xsi:type="dcterms:W3CDTF">2024-09-26T03:19:00Z</dcterms:created>
  <dcterms:modified xsi:type="dcterms:W3CDTF">2024-09-26T03:19:00Z</dcterms:modified>
</cp:coreProperties>
</file>