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DEDF" w14:textId="6179C3A7" w:rsidR="00F341F2" w:rsidRPr="006B0529" w:rsidRDefault="006B0529" w:rsidP="00F341F2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en-US"/>
        </w:rPr>
        <w:t xml:space="preserve">วันอาทิตย์ที่ </w:t>
      </w:r>
      <w:r w:rsidR="0065476E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21</w:t>
      </w: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 </w:t>
      </w: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en-US"/>
        </w:rPr>
        <w:t xml:space="preserve">เมษายน </w:t>
      </w: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2024</w:t>
      </w:r>
    </w:p>
    <w:p w14:paraId="0BD8EFF9" w14:textId="2E7AF737" w:rsidR="006B0529" w:rsidRPr="006B0529" w:rsidRDefault="006B0529" w:rsidP="00F341F2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en-US"/>
        </w:rPr>
      </w:pP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en-US"/>
        </w:rPr>
        <w:t xml:space="preserve">คำเทศนาชุด ลุกขึ้นสร้าง </w:t>
      </w: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- </w:t>
      </w: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en-US"/>
        </w:rPr>
        <w:t xml:space="preserve">ตอนที่ </w:t>
      </w: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2: </w:t>
      </w: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en-US"/>
        </w:rPr>
        <w:t>พืชผลอยู่รอบตัวเรา</w:t>
      </w:r>
    </w:p>
    <w:p w14:paraId="12EBBF37" w14:textId="77777777" w:rsidR="00EE48A8" w:rsidRDefault="00EE48A8" w:rsidP="00F341F2">
      <w:pPr>
        <w:spacing w:after="120"/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1874D00C" w14:textId="6E4D930B" w:rsidR="00EE48A8" w:rsidRPr="00EE48A8" w:rsidRDefault="00EE48A8" w:rsidP="00EE48A8">
      <w:pPr>
        <w:spacing w:after="120"/>
        <w:rPr>
          <w:rFonts w:asciiTheme="majorBidi" w:hAnsiTheme="majorBidi" w:cstheme="majorBidi"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พระเจ้า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ทรง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ต้องการให้เรารู้ว่า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ในเวลานี้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มีพืชผลที่พร้อมจะ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ถูก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เก็บเกี่ยว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อยู่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เป็นไปได้ว่า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อาจมีผู้คนหลายล้านคน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ทั้ง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ใน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จังหวัด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กรุงเทพฯ และปริมณฑลที่พร้อมจะต้อนรับ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องค์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พระ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เยซู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คริสต์</w:t>
      </w:r>
    </w:p>
    <w:p w14:paraId="545E2C62" w14:textId="2893B3A2" w:rsidR="00EE48A8" w:rsidRPr="00EE48A8" w:rsidRDefault="00EE48A8" w:rsidP="00EE48A8">
      <w:pPr>
        <w:spacing w:after="120"/>
        <w:rPr>
          <w:rFonts w:asciiTheme="majorBidi" w:hAnsiTheme="majorBidi" w:cstheme="majorBidi"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ความจริงที่ต้องยึด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ไว้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: มีคนอยู่รอบตัวเราที่พร้อมจะรับความรอด และเราถูกส่ง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ออก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ไปเพื่อ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นำพวกเขามาหาองค์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พระเยซู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คริสต์</w:t>
      </w:r>
    </w:p>
    <w:p w14:paraId="3BD98524" w14:textId="77777777" w:rsidR="00EE48A8" w:rsidRPr="00EE48A8" w:rsidRDefault="00EE48A8" w:rsidP="00EE48A8">
      <w:pPr>
        <w:spacing w:after="120"/>
        <w:rPr>
          <w:rFonts w:asciiTheme="majorBidi" w:hAnsiTheme="majorBidi" w:cstheme="majorBidi"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ยอห์น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4:34-38</w:t>
      </w:r>
    </w:p>
    <w:p w14:paraId="76581808" w14:textId="3EE41F5A" w:rsidR="00EE48A8" w:rsidRDefault="00EE48A8" w:rsidP="006B0529">
      <w:pPr>
        <w:pStyle w:val="ListParagraph"/>
        <w:numPr>
          <w:ilvl w:val="0"/>
          <w:numId w:val="4"/>
        </w:numPr>
        <w:spacing w:after="120"/>
        <w:ind w:left="360"/>
        <w:rPr>
          <w:rFonts w:asciiTheme="majorBidi" w:hAnsiTheme="majorBidi" w:cstheme="majorBidi"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พระเยซูทรงให้ความสำคัญเป็นอันดับแรก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ต่อ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นำคนหลงหายมารับความรอด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 - ยอห์น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4:34</w:t>
      </w:r>
    </w:p>
    <w:p w14:paraId="2C9EDDFF" w14:textId="5AD29801" w:rsidR="00EE48A8" w:rsidRDefault="00EE48A8" w:rsidP="006B0529">
      <w:pPr>
        <w:pStyle w:val="ListParagraph"/>
        <w:numPr>
          <w:ilvl w:val="1"/>
          <w:numId w:val="4"/>
        </w:numPr>
        <w:spacing w:after="120"/>
        <w:ind w:left="1080"/>
        <w:rPr>
          <w:rFonts w:asciiTheme="majorBidi" w:hAnsiTheme="majorBidi" w:cstheme="majorBidi"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พระเยซูตรัสว่าอาหารของพระองค์คือ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การ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ทำตามพระประสงค์ของพระเจ้า –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 ทิโมธี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2:4</w:t>
      </w:r>
    </w:p>
    <w:p w14:paraId="65B75979" w14:textId="02D1BCCD" w:rsidR="00EE48A8" w:rsidRPr="00EE48A8" w:rsidRDefault="00EE48A8" w:rsidP="006B0529">
      <w:pPr>
        <w:pStyle w:val="ListParagraph"/>
        <w:numPr>
          <w:ilvl w:val="1"/>
          <w:numId w:val="4"/>
        </w:numPr>
        <w:spacing w:after="120"/>
        <w:ind w:left="1080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พระเยซูถูกส่งมาเพื่อ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เสาะ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หาและช่วยคนที่หลงหาย - ลูกา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 xml:space="preserve">19:10 </w:t>
      </w:r>
      <w:r w:rsidRPr="00EE48A8">
        <w:rPr>
          <w:rFonts w:asciiTheme="majorBidi" w:hAnsiTheme="majorBidi" w:cstheme="majorBidi"/>
          <w:i/>
          <w:iCs/>
          <w:sz w:val="32"/>
          <w:szCs w:val="32"/>
          <w:lang w:val="en-US"/>
        </w:rPr>
        <w:t>“</w:t>
      </w:r>
      <w:r w:rsidRPr="00EE48A8">
        <w:rPr>
          <w:rFonts w:asciiTheme="majorBidi" w:hAnsiTheme="majorBidi"/>
          <w:i/>
          <w:iCs/>
          <w:sz w:val="32"/>
          <w:szCs w:val="32"/>
          <w:cs/>
          <w:lang w:val="en-US"/>
        </w:rPr>
        <w:t>เพราะบุตรมนุษย์ได้มาเพื่อเสาะหาและช่วยผู้ที่หลงหายไปให้รอด”</w:t>
      </w:r>
    </w:p>
    <w:p w14:paraId="33DEDFAA" w14:textId="5B94EA84" w:rsidR="00EE48A8" w:rsidRDefault="00EE48A8" w:rsidP="006B0529">
      <w:pPr>
        <w:pStyle w:val="ListParagraph"/>
        <w:numPr>
          <w:ilvl w:val="0"/>
          <w:numId w:val="4"/>
        </w:numPr>
        <w:spacing w:after="120"/>
        <w:ind w:left="360"/>
        <w:rPr>
          <w:rFonts w:asciiTheme="majorBidi" w:hAnsiTheme="majorBidi" w:cstheme="majorBidi"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เรากำลังมีชีวิตอยู่ท่ามกลางพืชผลอันอุดม - ยอห์น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4:35</w:t>
      </w:r>
    </w:p>
    <w:p w14:paraId="08374AFD" w14:textId="42D7CF5B" w:rsidR="00EE48A8" w:rsidRDefault="006B0529" w:rsidP="006B0529">
      <w:pPr>
        <w:pStyle w:val="ListParagraph"/>
        <w:numPr>
          <w:ilvl w:val="1"/>
          <w:numId w:val="4"/>
        </w:numPr>
        <w:spacing w:after="120"/>
        <w:ind w:left="108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ให้</w:t>
      </w:r>
      <w:r w:rsidR="00EE48A8" w:rsidRPr="00EE48A8">
        <w:rPr>
          <w:rFonts w:asciiTheme="majorBidi" w:hAnsiTheme="majorBidi" w:cstheme="majorBidi"/>
          <w:sz w:val="32"/>
          <w:szCs w:val="32"/>
          <w:cs/>
          <w:lang w:val="en-US"/>
        </w:rPr>
        <w:t>มองด้วยตาแห่ง</w:t>
      </w:r>
      <w:r w:rsidR="00EE48A8">
        <w:rPr>
          <w:rFonts w:asciiTheme="majorBidi" w:hAnsiTheme="majorBidi" w:cstheme="majorBidi" w:hint="cs"/>
          <w:sz w:val="32"/>
          <w:szCs w:val="32"/>
          <w:cs/>
          <w:lang w:val="en-US"/>
        </w:rPr>
        <w:t>ความเชื่อ</w:t>
      </w:r>
      <w:r w:rsidR="00EE48A8"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 – ฮีบรู </w:t>
      </w:r>
      <w:r w:rsidR="00EE48A8" w:rsidRPr="00EE48A8">
        <w:rPr>
          <w:rFonts w:asciiTheme="majorBidi" w:hAnsiTheme="majorBidi" w:cstheme="majorBidi"/>
          <w:sz w:val="32"/>
          <w:szCs w:val="32"/>
          <w:lang w:val="en-US"/>
        </w:rPr>
        <w:t>11:1</w:t>
      </w:r>
    </w:p>
    <w:p w14:paraId="4C44714D" w14:textId="36E310CB" w:rsidR="00EE48A8" w:rsidRDefault="00EE48A8" w:rsidP="006B0529">
      <w:pPr>
        <w:pStyle w:val="ListParagraph"/>
        <w:numPr>
          <w:ilvl w:val="1"/>
          <w:numId w:val="4"/>
        </w:numPr>
        <w:spacing w:after="120"/>
        <w:ind w:left="1080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มีการ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พืชผล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มากมายในประเทศไทย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ซึ่ง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พร้อมที่จะ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ถูก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เก็บเกี่ยว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แล้ว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ในวันนี้ - มัทธิว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 xml:space="preserve">9:37 </w:t>
      </w:r>
      <w:r w:rsidRPr="00EE48A8">
        <w:rPr>
          <w:rFonts w:asciiTheme="majorBidi" w:hAnsiTheme="majorBidi" w:cstheme="majorBidi"/>
          <w:i/>
          <w:iCs/>
          <w:sz w:val="32"/>
          <w:szCs w:val="32"/>
          <w:lang w:val="en-US"/>
        </w:rPr>
        <w:t>“</w:t>
      </w:r>
      <w:r w:rsidRPr="00EE48A8">
        <w:rPr>
          <w:rFonts w:asciiTheme="majorBidi" w:hAnsiTheme="majorBidi"/>
          <w:i/>
          <w:iCs/>
          <w:sz w:val="32"/>
          <w:szCs w:val="32"/>
          <w:cs/>
          <w:lang w:val="en-US"/>
        </w:rPr>
        <w:t>แล้วพระองค์ก็ตรัสกับเหล่าสาวกว่า “งานเก็บเกี่ยวมีมากแต่คนงานมีน้อยนัก</w:t>
      </w:r>
      <w:r w:rsidRPr="00EE48A8">
        <w:rPr>
          <w:rFonts w:asciiTheme="majorBidi" w:hAnsiTheme="majorBidi" w:cstheme="majorBidi"/>
          <w:i/>
          <w:iCs/>
          <w:sz w:val="32"/>
          <w:szCs w:val="32"/>
          <w:cs/>
          <w:lang w:val="en-US"/>
        </w:rPr>
        <w:t>”</w:t>
      </w:r>
    </w:p>
    <w:p w14:paraId="78BB62F2" w14:textId="6350A08A" w:rsidR="00EE48A8" w:rsidRDefault="00EE48A8" w:rsidP="006B0529">
      <w:pPr>
        <w:pStyle w:val="ListParagraph"/>
        <w:numPr>
          <w:ilvl w:val="0"/>
          <w:numId w:val="4"/>
        </w:numPr>
        <w:spacing w:after="120"/>
        <w:ind w:left="36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ท่าน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สามารถ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สร้างผลกระทบที่คงอยู่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ชั่วนิรันดร์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ได้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 - ยอห์น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4:36</w:t>
      </w:r>
    </w:p>
    <w:p w14:paraId="47CFE529" w14:textId="6F136E6C" w:rsidR="00EE48A8" w:rsidRDefault="00EE48A8" w:rsidP="006B0529">
      <w:pPr>
        <w:pStyle w:val="ListParagraph"/>
        <w:numPr>
          <w:ilvl w:val="1"/>
          <w:numId w:val="4"/>
        </w:numPr>
        <w:spacing w:after="120"/>
        <w:ind w:left="1080"/>
        <w:rPr>
          <w:rFonts w:asciiTheme="majorBidi" w:hAnsiTheme="majorBidi" w:cstheme="majorBidi"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เราควรดำเนินชีวิตของเรา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เพื่อชีวิต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ในเบื้องหน้า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ด้วย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 -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 ทิโมธี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4:8 (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ข้อนี้เชื่อมโยงกับ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 ทิโมธี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2:4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 อย่างไร)</w:t>
      </w:r>
    </w:p>
    <w:p w14:paraId="42773C43" w14:textId="2B749144" w:rsidR="006B0529" w:rsidRDefault="00EE48A8" w:rsidP="006B0529">
      <w:pPr>
        <w:pStyle w:val="ListParagraph"/>
        <w:numPr>
          <w:ilvl w:val="1"/>
          <w:numId w:val="4"/>
        </w:numPr>
        <w:spacing w:after="120"/>
        <w:ind w:left="1080"/>
        <w:rPr>
          <w:rFonts w:asciiTheme="majorBidi" w:hAnsiTheme="majorBidi" w:cstheme="majorBidi"/>
          <w:sz w:val="32"/>
          <w:szCs w:val="32"/>
          <w:lang w:val="en-US"/>
        </w:rPr>
      </w:pPr>
      <w:r w:rsidRPr="006B0529">
        <w:rPr>
          <w:rFonts w:asciiTheme="majorBidi" w:hAnsiTheme="majorBidi" w:cstheme="majorBidi"/>
          <w:sz w:val="32"/>
          <w:szCs w:val="32"/>
          <w:cs/>
          <w:lang w:val="en-US"/>
        </w:rPr>
        <w:t xml:space="preserve">ดำเนินชีวิตอย่างชาญฉลาด - สุภาษิต </w:t>
      </w:r>
      <w:r w:rsidRPr="006B0529">
        <w:rPr>
          <w:rFonts w:asciiTheme="majorBidi" w:hAnsiTheme="majorBidi" w:cstheme="majorBidi"/>
          <w:sz w:val="32"/>
          <w:szCs w:val="32"/>
          <w:lang w:val="en-US"/>
        </w:rPr>
        <w:t>11:30 “</w:t>
      </w:r>
      <w:r w:rsidR="006B0529" w:rsidRPr="006B0529">
        <w:rPr>
          <w:rFonts w:asciiTheme="majorBidi" w:hAnsiTheme="majorBidi"/>
          <w:i/>
          <w:iCs/>
          <w:sz w:val="32"/>
          <w:szCs w:val="32"/>
          <w:cs/>
          <w:lang w:val="en-US"/>
        </w:rPr>
        <w:t>ผลของคนชอบธรรมเป็นต้นไม้แห่งชีวิต และคนฉลาดนำผู้อื่นมาถึงชีวิต</w:t>
      </w:r>
      <w:r w:rsidRPr="006B0529">
        <w:rPr>
          <w:rFonts w:asciiTheme="majorBidi" w:hAnsiTheme="majorBidi" w:cstheme="majorBidi"/>
          <w:sz w:val="32"/>
          <w:szCs w:val="32"/>
          <w:cs/>
          <w:lang w:val="en-US"/>
        </w:rPr>
        <w:t>”</w:t>
      </w:r>
    </w:p>
    <w:p w14:paraId="41C9DF23" w14:textId="72A7894F" w:rsidR="00EE48A8" w:rsidRDefault="006B0529" w:rsidP="006B0529">
      <w:pPr>
        <w:pStyle w:val="ListParagraph"/>
        <w:numPr>
          <w:ilvl w:val="0"/>
          <w:numId w:val="4"/>
        </w:numPr>
        <w:spacing w:after="120"/>
        <w:ind w:left="36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ท่านเอง</w:t>
      </w:r>
      <w:r w:rsidR="00EE48A8" w:rsidRPr="006B0529">
        <w:rPr>
          <w:rFonts w:asciiTheme="majorBidi" w:hAnsiTheme="majorBidi" w:cstheme="majorBidi"/>
          <w:sz w:val="32"/>
          <w:szCs w:val="32"/>
          <w:cs/>
          <w:lang w:val="en-US"/>
        </w:rPr>
        <w:t xml:space="preserve">ก็ถูกส่งไปเช่นกัน - ยอห์น </w:t>
      </w:r>
      <w:r w:rsidR="00EE48A8" w:rsidRPr="006B0529">
        <w:rPr>
          <w:rFonts w:asciiTheme="majorBidi" w:hAnsiTheme="majorBidi" w:cstheme="majorBidi"/>
          <w:sz w:val="32"/>
          <w:szCs w:val="32"/>
          <w:lang w:val="en-US"/>
        </w:rPr>
        <w:t>4:37-38</w:t>
      </w:r>
    </w:p>
    <w:p w14:paraId="78821C26" w14:textId="1D47A2F3" w:rsidR="00EE48A8" w:rsidRPr="006B0529" w:rsidRDefault="00EE48A8" w:rsidP="006B0529">
      <w:pPr>
        <w:pStyle w:val="ListParagraph"/>
        <w:numPr>
          <w:ilvl w:val="1"/>
          <w:numId w:val="4"/>
        </w:numPr>
        <w:spacing w:after="120"/>
        <w:ind w:left="1080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พระเยซูตรัสว่า "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จงออก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ไป" - มาระโก 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 xml:space="preserve">16:15: </w:t>
      </w:r>
      <w:r w:rsidRPr="006B0529">
        <w:rPr>
          <w:rFonts w:asciiTheme="majorBidi" w:hAnsiTheme="majorBidi" w:cstheme="majorBidi"/>
          <w:i/>
          <w:iCs/>
          <w:sz w:val="32"/>
          <w:szCs w:val="32"/>
          <w:lang w:val="en-US"/>
        </w:rPr>
        <w:t>"</w:t>
      </w:r>
      <w:r w:rsidR="006B0529" w:rsidRPr="006B0529">
        <w:rPr>
          <w:rFonts w:asciiTheme="majorBidi" w:hAnsiTheme="majorBidi"/>
          <w:i/>
          <w:iCs/>
          <w:sz w:val="32"/>
          <w:szCs w:val="32"/>
          <w:cs/>
          <w:lang w:val="en-US"/>
        </w:rPr>
        <w:t>จงออกไปทั่วโลก ประกาศข่าวประเสริฐ</w:t>
      </w:r>
      <w:r w:rsidRPr="006B0529">
        <w:rPr>
          <w:rFonts w:asciiTheme="majorBidi" w:hAnsiTheme="majorBidi" w:cstheme="majorBidi"/>
          <w:i/>
          <w:iCs/>
          <w:sz w:val="32"/>
          <w:szCs w:val="32"/>
          <w:cs/>
          <w:lang w:val="en-US"/>
        </w:rPr>
        <w:t>..."</w:t>
      </w:r>
    </w:p>
    <w:p w14:paraId="327EE739" w14:textId="77777777" w:rsidR="00EE48A8" w:rsidRPr="006B0529" w:rsidRDefault="00EE48A8" w:rsidP="00EE48A8">
      <w:pPr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</w:p>
    <w:p w14:paraId="497954A4" w14:textId="63822EAB" w:rsidR="00EE48A8" w:rsidRPr="00EE48A8" w:rsidRDefault="00EE48A8" w:rsidP="00EE48A8">
      <w:pPr>
        <w:spacing w:after="120"/>
        <w:rPr>
          <w:rFonts w:asciiTheme="majorBidi" w:hAnsiTheme="majorBidi" w:cstheme="majorBidi"/>
          <w:sz w:val="32"/>
          <w:szCs w:val="32"/>
          <w:lang w:val="en-US"/>
        </w:rPr>
      </w:pP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en-US"/>
        </w:rPr>
        <w:t>สรุป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: พระเจ้า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ทรง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ต้องการให้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เราให้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ความสำคัญ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ต่อการนำคนหลงหายมารับความรอดเป็นอันดับแรกๆ 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ให้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เชื่อว่า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พืชผล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อยู่รอบตัว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ท่านแล้ว และให้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เลือก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ที่จะใช้ชีวิตอยู่เพื่อชีวิตในเบื้องหน้า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 xml:space="preserve"> ไม่ใช่เพียงเพื่อ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พระ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พร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ที่คงอยู่เพียงชั่วคราว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ของชีวิตนี้เท่านั้น เลือกที่จะเชื่อฟังพระเยซูและ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ออก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ไป คริสเตียนทุกคน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จะ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ต้องเลือกที่จะเชื่อฟังพระเยซูและ</w:t>
      </w:r>
      <w:r w:rsidR="006B0529">
        <w:rPr>
          <w:rFonts w:asciiTheme="majorBidi" w:hAnsiTheme="majorBidi" w:cstheme="majorBidi" w:hint="cs"/>
          <w:sz w:val="32"/>
          <w:szCs w:val="32"/>
          <w:cs/>
          <w:lang w:val="en-US"/>
        </w:rPr>
        <w:t>ออก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ไปเก็บเกี่ยวพืชผล</w:t>
      </w:r>
    </w:p>
    <w:p w14:paraId="75F67E5C" w14:textId="199EAD43" w:rsidR="00EE48A8" w:rsidRPr="00EE48A8" w:rsidRDefault="006B0529" w:rsidP="00EE48A8">
      <w:pPr>
        <w:spacing w:after="12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ท่านได้</w:t>
      </w:r>
      <w:r w:rsidR="00EE48A8" w:rsidRPr="00EE48A8">
        <w:rPr>
          <w:rFonts w:asciiTheme="majorBidi" w:hAnsiTheme="majorBidi" w:cstheme="majorBidi"/>
          <w:sz w:val="32"/>
          <w:szCs w:val="32"/>
          <w:cs/>
          <w:lang w:val="en-US"/>
        </w:rPr>
        <w:t>เลือก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สิ่งใดแล้วบ้าง</w:t>
      </w:r>
      <w:r w:rsidR="00EE48A8" w:rsidRPr="00EE48A8">
        <w:rPr>
          <w:rFonts w:asciiTheme="majorBidi" w:hAnsiTheme="majorBidi" w:cstheme="majorBidi"/>
          <w:sz w:val="32"/>
          <w:szCs w:val="32"/>
          <w:lang w:val="en-US"/>
        </w:rPr>
        <w:t>?</w:t>
      </w:r>
    </w:p>
    <w:p w14:paraId="0C5A7720" w14:textId="15FECF50" w:rsidR="00EE48A8" w:rsidRPr="00EE48A8" w:rsidRDefault="00EE48A8" w:rsidP="00EE48A8">
      <w:pPr>
        <w:spacing w:after="120"/>
        <w:rPr>
          <w:rFonts w:asciiTheme="majorBidi" w:hAnsiTheme="majorBidi" w:cstheme="majorBidi"/>
          <w:sz w:val="32"/>
          <w:szCs w:val="32"/>
          <w:lang w:val="en-US"/>
        </w:rPr>
      </w:pP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en-US"/>
        </w:rPr>
        <w:t>คำถามอภิปราย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:</w:t>
      </w:r>
    </w:p>
    <w:p w14:paraId="0598C917" w14:textId="27AEC28D" w:rsidR="00EE48A8" w:rsidRPr="00EE48A8" w:rsidRDefault="00EE48A8" w:rsidP="00EE48A8">
      <w:pPr>
        <w:spacing w:after="120"/>
        <w:rPr>
          <w:rFonts w:asciiTheme="majorBidi" w:hAnsiTheme="majorBidi" w:cstheme="majorBidi"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lang w:val="en-US"/>
        </w:rPr>
        <w:t xml:space="preserve">1. 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พระ​เยซู</w:t>
      </w:r>
      <w:r w:rsidR="00E8081F">
        <w:rPr>
          <w:rFonts w:asciiTheme="majorBidi" w:hAnsiTheme="majorBidi" w:cstheme="majorBidi" w:hint="cs"/>
          <w:sz w:val="32"/>
          <w:szCs w:val="32"/>
          <w:cs/>
          <w:lang w:val="en-US"/>
        </w:rPr>
        <w:t>ทรง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​ส่ง​เรา​</w:t>
      </w:r>
      <w:r w:rsidR="00E8081F">
        <w:rPr>
          <w:rFonts w:asciiTheme="majorBidi" w:hAnsiTheme="majorBidi" w:cstheme="majorBidi" w:hint="cs"/>
          <w:sz w:val="32"/>
          <w:szCs w:val="32"/>
          <w:cs/>
          <w:lang w:val="en-US"/>
        </w:rPr>
        <w:t>ออก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ไป​ทำ​</w:t>
      </w:r>
      <w:r w:rsidR="00E8081F">
        <w:rPr>
          <w:rFonts w:asciiTheme="majorBidi" w:hAnsiTheme="majorBidi" w:cstheme="majorBidi" w:hint="cs"/>
          <w:sz w:val="32"/>
          <w:szCs w:val="32"/>
          <w:cs/>
          <w:lang w:val="en-US"/>
        </w:rPr>
        <w:t>สิ่งใด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?</w:t>
      </w:r>
    </w:p>
    <w:p w14:paraId="51672F40" w14:textId="57CF5F61" w:rsidR="00EE48A8" w:rsidRPr="00EE48A8" w:rsidRDefault="00EE48A8" w:rsidP="00EE48A8">
      <w:pPr>
        <w:spacing w:after="120"/>
        <w:rPr>
          <w:rFonts w:asciiTheme="majorBidi" w:hAnsiTheme="majorBidi" w:cstheme="majorBidi"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lang w:val="en-US"/>
        </w:rPr>
        <w:t xml:space="preserve">2. 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เรารู้ได้อย่างไรว่า</w:t>
      </w:r>
      <w:r w:rsidR="00E8081F">
        <w:rPr>
          <w:rFonts w:asciiTheme="majorBidi" w:hAnsiTheme="majorBidi" w:cstheme="majorBidi" w:hint="cs"/>
          <w:sz w:val="32"/>
          <w:szCs w:val="32"/>
          <w:cs/>
          <w:lang w:val="en-US"/>
        </w:rPr>
        <w:t>ใน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วันนี้มีพืชผลมากมาย</w:t>
      </w:r>
      <w:r w:rsidR="00E8081F">
        <w:rPr>
          <w:rFonts w:asciiTheme="majorBidi" w:hAnsiTheme="majorBidi" w:cstheme="majorBidi" w:hint="cs"/>
          <w:sz w:val="32"/>
          <w:szCs w:val="32"/>
          <w:cs/>
          <w:lang w:val="en-US"/>
        </w:rPr>
        <w:t>ที่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พร้อมจะ</w:t>
      </w:r>
      <w:r w:rsidR="00E8081F">
        <w:rPr>
          <w:rFonts w:asciiTheme="majorBidi" w:hAnsiTheme="majorBidi" w:cstheme="majorBidi" w:hint="cs"/>
          <w:sz w:val="32"/>
          <w:szCs w:val="32"/>
          <w:cs/>
          <w:lang w:val="en-US"/>
        </w:rPr>
        <w:t>ถูก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เก็บเกี่ยว</w:t>
      </w:r>
      <w:r w:rsidR="00E8081F">
        <w:rPr>
          <w:rFonts w:asciiTheme="majorBidi" w:hAnsiTheme="majorBidi" w:cstheme="majorBidi" w:hint="cs"/>
          <w:sz w:val="32"/>
          <w:szCs w:val="32"/>
          <w:cs/>
          <w:lang w:val="en-US"/>
        </w:rPr>
        <w:t>แล้ว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?</w:t>
      </w:r>
    </w:p>
    <w:p w14:paraId="0999F158" w14:textId="6364BC42" w:rsidR="00EE48A8" w:rsidRDefault="00EE48A8" w:rsidP="00EE48A8">
      <w:pPr>
        <w:spacing w:after="120"/>
        <w:rPr>
          <w:rFonts w:asciiTheme="majorBidi" w:hAnsiTheme="majorBidi" w:cstheme="majorBidi"/>
          <w:sz w:val="32"/>
          <w:szCs w:val="32"/>
          <w:lang w:val="en-US"/>
        </w:rPr>
      </w:pPr>
      <w:r w:rsidRPr="00EE48A8">
        <w:rPr>
          <w:rFonts w:asciiTheme="majorBidi" w:hAnsiTheme="majorBidi" w:cstheme="majorBidi"/>
          <w:sz w:val="32"/>
          <w:szCs w:val="32"/>
          <w:lang w:val="en-US"/>
        </w:rPr>
        <w:t xml:space="preserve">3. 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การเก็บเกี่ยว</w:t>
      </w:r>
      <w:r w:rsidR="00E8081F">
        <w:rPr>
          <w:rFonts w:asciiTheme="majorBidi" w:hAnsiTheme="majorBidi" w:cstheme="majorBidi" w:hint="cs"/>
          <w:sz w:val="32"/>
          <w:szCs w:val="32"/>
          <w:cs/>
          <w:lang w:val="en-US"/>
        </w:rPr>
        <w:t>พืชผล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ส่งผลต่อชีวิต</w:t>
      </w:r>
      <w:r w:rsidR="00E8081F">
        <w:rPr>
          <w:rFonts w:asciiTheme="majorBidi" w:hAnsiTheme="majorBidi" w:cstheme="majorBidi" w:hint="cs"/>
          <w:sz w:val="32"/>
          <w:szCs w:val="32"/>
          <w:cs/>
          <w:lang w:val="en-US"/>
        </w:rPr>
        <w:t>ของท่าน</w:t>
      </w:r>
      <w:r w:rsidRPr="00EE48A8">
        <w:rPr>
          <w:rFonts w:asciiTheme="majorBidi" w:hAnsiTheme="majorBidi" w:cstheme="majorBidi"/>
          <w:sz w:val="32"/>
          <w:szCs w:val="32"/>
          <w:cs/>
          <w:lang w:val="en-US"/>
        </w:rPr>
        <w:t>อย่างไร</w:t>
      </w:r>
      <w:r w:rsidRPr="00EE48A8">
        <w:rPr>
          <w:rFonts w:asciiTheme="majorBidi" w:hAnsiTheme="majorBidi" w:cstheme="majorBidi"/>
          <w:sz w:val="32"/>
          <w:szCs w:val="32"/>
          <w:lang w:val="en-US"/>
        </w:rPr>
        <w:t>?</w:t>
      </w:r>
    </w:p>
    <w:p w14:paraId="71597F99" w14:textId="77777777" w:rsidR="006B0529" w:rsidRPr="00EE48A8" w:rsidRDefault="006B0529" w:rsidP="00EE48A8">
      <w:pPr>
        <w:spacing w:after="120"/>
        <w:rPr>
          <w:rFonts w:asciiTheme="majorBidi" w:hAnsiTheme="majorBidi" w:cstheme="majorBidi"/>
          <w:sz w:val="32"/>
          <w:szCs w:val="32"/>
          <w:lang w:val="en-US"/>
        </w:rPr>
      </w:pPr>
    </w:p>
    <w:p w14:paraId="5E17818D" w14:textId="77777777" w:rsidR="00DC2234" w:rsidRPr="00E8081F" w:rsidRDefault="00DC2234">
      <w:pPr>
        <w:rPr>
          <w:rFonts w:cstheme="minorBidi"/>
          <w:szCs w:val="24"/>
          <w:lang w:val="en-US"/>
        </w:rPr>
      </w:pPr>
    </w:p>
    <w:sectPr w:rsidR="00DC2234" w:rsidRPr="00E8081F" w:rsidSect="00874225">
      <w:pgSz w:w="11904" w:h="1683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27B"/>
    <w:multiLevelType w:val="multilevel"/>
    <w:tmpl w:val="9E8E590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AAB3D68"/>
    <w:multiLevelType w:val="hybridMultilevel"/>
    <w:tmpl w:val="984AE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C5573"/>
    <w:multiLevelType w:val="multilevel"/>
    <w:tmpl w:val="5088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3DF4CB5"/>
    <w:multiLevelType w:val="hybridMultilevel"/>
    <w:tmpl w:val="D5FCA0AE"/>
    <w:lvl w:ilvl="0" w:tplc="BFE68146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bCs/>
        <w:i w:val="0"/>
        <w:u w:val="none"/>
      </w:rPr>
    </w:lvl>
    <w:lvl w:ilvl="1" w:tplc="A0E29462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020431">
    <w:abstractNumId w:val="3"/>
  </w:num>
  <w:num w:numId="2" w16cid:durableId="1625232570">
    <w:abstractNumId w:val="0"/>
  </w:num>
  <w:num w:numId="3" w16cid:durableId="1304845680">
    <w:abstractNumId w:val="1"/>
  </w:num>
  <w:num w:numId="4" w16cid:durableId="919367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F2"/>
    <w:rsid w:val="004A2FA0"/>
    <w:rsid w:val="0051615C"/>
    <w:rsid w:val="005D7EE2"/>
    <w:rsid w:val="0065476E"/>
    <w:rsid w:val="006B0529"/>
    <w:rsid w:val="00874225"/>
    <w:rsid w:val="00BB2797"/>
    <w:rsid w:val="00DA024D"/>
    <w:rsid w:val="00DC2234"/>
    <w:rsid w:val="00E8081F"/>
    <w:rsid w:val="00EE48A8"/>
    <w:rsid w:val="00F341F2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1F9A"/>
  <w15:chartTrackingRefBased/>
  <w15:docId w15:val="{9AF85F37-B21C-924F-B61F-F9ACEB80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F2"/>
    <w:rPr>
      <w:rFonts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1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1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1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1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1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1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1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1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1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1F2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1F2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1F2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1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1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1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1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1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1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41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F341F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1F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F341F2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F341F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41F2"/>
    <w:rPr>
      <w:rFonts w:cs="Angsana New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41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1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1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1F2"/>
    <w:rPr>
      <w:rFonts w:cs="Angsana New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41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2024-04-11T01:58:00Z</dcterms:created>
  <dcterms:modified xsi:type="dcterms:W3CDTF">2024-04-11T04:07:00Z</dcterms:modified>
</cp:coreProperties>
</file>