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1685E" w14:textId="77777777" w:rsidR="003C2E3B" w:rsidRDefault="003C2E3B" w:rsidP="003C2E3B">
      <w:pPr>
        <w:spacing w:after="120"/>
        <w:jc w:val="center"/>
        <w:rPr>
          <w:rFonts w:ascii="Arial" w:hAnsi="Arial"/>
          <w:b/>
          <w:bCs/>
          <w:szCs w:val="24"/>
          <w:u w:val="single"/>
        </w:rPr>
      </w:pPr>
      <w:r>
        <w:rPr>
          <w:rFonts w:ascii="Arial" w:hAnsi="Arial"/>
          <w:b/>
          <w:bCs/>
          <w:szCs w:val="24"/>
          <w:u w:val="single"/>
        </w:rPr>
        <w:t>Sunday, 10 December 2023</w:t>
      </w:r>
    </w:p>
    <w:p w14:paraId="6CCDB404" w14:textId="77777777" w:rsidR="003C2E3B" w:rsidRPr="003C2E3B" w:rsidRDefault="003C2E3B" w:rsidP="003C2E3B">
      <w:pPr>
        <w:spacing w:after="120"/>
        <w:jc w:val="center"/>
        <w:rPr>
          <w:rFonts w:ascii="Arial" w:hAnsi="Arial"/>
          <w:b/>
          <w:bCs/>
          <w:szCs w:val="24"/>
          <w:u w:val="single"/>
        </w:rPr>
      </w:pPr>
      <w:r w:rsidRPr="003C2E3B">
        <w:rPr>
          <w:rFonts w:ascii="Arial" w:hAnsi="Arial"/>
          <w:b/>
          <w:bCs/>
          <w:szCs w:val="24"/>
          <w:u w:val="single"/>
        </w:rPr>
        <w:t>Faith for Increase</w:t>
      </w:r>
      <w:r>
        <w:rPr>
          <w:rFonts w:ascii="Arial" w:hAnsi="Arial"/>
          <w:b/>
          <w:bCs/>
          <w:szCs w:val="24"/>
          <w:u w:val="single"/>
        </w:rPr>
        <w:t xml:space="preserve"> Series</w:t>
      </w:r>
      <w:r w:rsidRPr="003C2E3B">
        <w:rPr>
          <w:rFonts w:ascii="Arial" w:hAnsi="Arial"/>
          <w:b/>
          <w:bCs/>
          <w:szCs w:val="24"/>
          <w:u w:val="single"/>
        </w:rPr>
        <w:t xml:space="preserve"> - Part 3: Give God What Belongs to Him</w:t>
      </w:r>
    </w:p>
    <w:p w14:paraId="43C36BBF" w14:textId="77777777" w:rsidR="005C7E4A" w:rsidRDefault="005C7E4A" w:rsidP="003C2E3B">
      <w:pPr>
        <w:spacing w:after="120"/>
        <w:rPr>
          <w:rFonts w:ascii="Arial" w:hAnsi="Arial"/>
          <w:szCs w:val="24"/>
        </w:rPr>
      </w:pPr>
    </w:p>
    <w:p w14:paraId="2A7FDD70" w14:textId="77777777" w:rsidR="003C2E3B" w:rsidRPr="003C2E3B" w:rsidRDefault="003C2E3B" w:rsidP="003C2E3B">
      <w:pPr>
        <w:spacing w:after="120"/>
        <w:rPr>
          <w:rFonts w:ascii="Arial" w:hAnsi="Arial"/>
          <w:szCs w:val="24"/>
        </w:rPr>
      </w:pPr>
      <w:r w:rsidRPr="003C2E3B">
        <w:rPr>
          <w:rFonts w:ascii="Arial" w:hAnsi="Arial"/>
          <w:szCs w:val="24"/>
        </w:rPr>
        <w:t xml:space="preserve">God wants us to give Him what belongs to Him, which requires faith. </w:t>
      </w:r>
    </w:p>
    <w:p w14:paraId="395BA8C7" w14:textId="77777777" w:rsidR="00A8709F" w:rsidRDefault="003C2E3B" w:rsidP="003C2E3B">
      <w:pPr>
        <w:spacing w:after="120"/>
        <w:rPr>
          <w:rFonts w:ascii="Arial" w:hAnsi="Arial"/>
          <w:szCs w:val="24"/>
        </w:rPr>
      </w:pPr>
      <w:r w:rsidRPr="005C7E4A">
        <w:rPr>
          <w:rFonts w:ascii="Arial" w:hAnsi="Arial"/>
          <w:szCs w:val="24"/>
          <w:u w:val="single"/>
        </w:rPr>
        <w:t>Truth to take hold of:</w:t>
      </w:r>
      <w:r w:rsidRPr="005C7E4A">
        <w:rPr>
          <w:rFonts w:ascii="Arial" w:hAnsi="Arial"/>
          <w:szCs w:val="24"/>
        </w:rPr>
        <w:t xml:space="preserve"> </w:t>
      </w:r>
      <w:r w:rsidR="00A8709F" w:rsidRPr="00A8709F">
        <w:rPr>
          <w:rFonts w:ascii="Arial" w:hAnsi="Arial"/>
          <w:szCs w:val="24"/>
        </w:rPr>
        <w:t xml:space="preserve">When we give to God what belongs to Him by faith, our faith and obedience can increase our finances. </w:t>
      </w:r>
    </w:p>
    <w:p w14:paraId="00ACC0AB" w14:textId="0C66AB72" w:rsidR="003C2E3B" w:rsidRPr="005C7E4A" w:rsidRDefault="003C2E3B" w:rsidP="003C2E3B">
      <w:pPr>
        <w:spacing w:after="120"/>
        <w:rPr>
          <w:rFonts w:ascii="Arial" w:hAnsi="Arial"/>
          <w:i/>
          <w:iCs/>
          <w:szCs w:val="24"/>
        </w:rPr>
      </w:pPr>
      <w:bookmarkStart w:id="0" w:name="_GoBack"/>
      <w:bookmarkEnd w:id="0"/>
      <w:r w:rsidRPr="005C7E4A">
        <w:rPr>
          <w:rFonts w:ascii="Arial" w:hAnsi="Arial"/>
          <w:szCs w:val="24"/>
        </w:rPr>
        <w:t>Malachi 3:8-11</w:t>
      </w:r>
    </w:p>
    <w:p w14:paraId="7E682294" w14:textId="77777777" w:rsidR="003C2E3B" w:rsidRPr="005C7E4A" w:rsidRDefault="003C2E3B" w:rsidP="003C2E3B">
      <w:pPr>
        <w:spacing w:after="120"/>
        <w:rPr>
          <w:rFonts w:ascii="Arial" w:hAnsi="Arial"/>
          <w:szCs w:val="24"/>
        </w:rPr>
      </w:pPr>
    </w:p>
    <w:p w14:paraId="7C038C63" w14:textId="4F5E305B" w:rsidR="003C2E3B" w:rsidRPr="005C7E4A" w:rsidRDefault="003C2E3B" w:rsidP="003C2E3B">
      <w:pPr>
        <w:pStyle w:val="ListParagraph"/>
        <w:numPr>
          <w:ilvl w:val="0"/>
          <w:numId w:val="2"/>
        </w:numPr>
        <w:spacing w:after="120"/>
        <w:ind w:left="360" w:hanging="360"/>
        <w:contextualSpacing w:val="0"/>
        <w:rPr>
          <w:rFonts w:ascii="Arial" w:hAnsi="Arial"/>
          <w:szCs w:val="24"/>
        </w:rPr>
      </w:pPr>
      <w:r w:rsidRPr="005C7E4A">
        <w:rPr>
          <w:rFonts w:ascii="Arial" w:hAnsi="Arial"/>
          <w:szCs w:val="24"/>
        </w:rPr>
        <w:t>Give to God what</w:t>
      </w:r>
      <w:r w:rsidR="006A691E">
        <w:rPr>
          <w:rFonts w:ascii="Arial" w:hAnsi="Arial"/>
          <w:szCs w:val="24"/>
        </w:rPr>
        <w:t xml:space="preserve"> belongs to Him </w:t>
      </w:r>
    </w:p>
    <w:p w14:paraId="07E08FB2" w14:textId="44AA30D0" w:rsidR="003F31B2" w:rsidRDefault="003F31B2" w:rsidP="003C2E3B">
      <w:pPr>
        <w:pStyle w:val="ListParagraph"/>
        <w:numPr>
          <w:ilvl w:val="1"/>
          <w:numId w:val="4"/>
        </w:numPr>
        <w:spacing w:after="120"/>
        <w:contextualSpacing w:val="0"/>
        <w:rPr>
          <w:rFonts w:ascii="Arial" w:hAnsi="Arial"/>
          <w:szCs w:val="24"/>
        </w:rPr>
      </w:pPr>
      <w:r>
        <w:rPr>
          <w:rFonts w:ascii="Arial" w:hAnsi="Arial"/>
          <w:szCs w:val="24"/>
        </w:rPr>
        <w:t>Bring all the tith</w:t>
      </w:r>
      <w:r w:rsidR="00977F92">
        <w:rPr>
          <w:rFonts w:ascii="Arial" w:hAnsi="Arial"/>
          <w:szCs w:val="24"/>
        </w:rPr>
        <w:t>e</w:t>
      </w:r>
      <w:r>
        <w:rPr>
          <w:rFonts w:ascii="Arial" w:hAnsi="Arial"/>
          <w:szCs w:val="24"/>
        </w:rPr>
        <w:t xml:space="preserve"> into</w:t>
      </w:r>
      <w:r w:rsidR="00977F92">
        <w:rPr>
          <w:rFonts w:ascii="Arial" w:hAnsi="Arial"/>
          <w:szCs w:val="24"/>
        </w:rPr>
        <w:t xml:space="preserve"> </w:t>
      </w:r>
      <w:r>
        <w:rPr>
          <w:rFonts w:ascii="Arial" w:hAnsi="Arial"/>
          <w:szCs w:val="24"/>
        </w:rPr>
        <w:t xml:space="preserve">the storehouse </w:t>
      </w:r>
      <w:r w:rsidR="00977F92">
        <w:rPr>
          <w:rFonts w:ascii="Arial" w:hAnsi="Arial"/>
          <w:szCs w:val="24"/>
        </w:rPr>
        <w:t>–</w:t>
      </w:r>
      <w:r>
        <w:rPr>
          <w:rFonts w:ascii="Arial" w:hAnsi="Arial"/>
          <w:szCs w:val="24"/>
        </w:rPr>
        <w:t xml:space="preserve"> </w:t>
      </w:r>
      <w:r w:rsidR="00977F92">
        <w:rPr>
          <w:rFonts w:ascii="Arial" w:hAnsi="Arial"/>
          <w:szCs w:val="24"/>
        </w:rPr>
        <w:t>Malachi 3:10</w:t>
      </w:r>
    </w:p>
    <w:p w14:paraId="58020F41" w14:textId="77777777" w:rsidR="00977F92" w:rsidRDefault="00977F92" w:rsidP="00977F92">
      <w:pPr>
        <w:spacing w:after="120"/>
        <w:rPr>
          <w:rFonts w:ascii="Arial" w:hAnsi="Arial"/>
          <w:szCs w:val="24"/>
        </w:rPr>
      </w:pPr>
    </w:p>
    <w:p w14:paraId="3AB8BDFE" w14:textId="77777777" w:rsidR="00977F92" w:rsidRPr="00977F92" w:rsidRDefault="00977F92" w:rsidP="00977F92">
      <w:pPr>
        <w:spacing w:after="120"/>
        <w:rPr>
          <w:rFonts w:ascii="Arial" w:hAnsi="Arial"/>
          <w:szCs w:val="24"/>
        </w:rPr>
      </w:pPr>
    </w:p>
    <w:p w14:paraId="2F2DAAAD" w14:textId="77777777" w:rsidR="003C2E3B" w:rsidRDefault="003C2E3B" w:rsidP="003C2E3B">
      <w:pPr>
        <w:pStyle w:val="ListParagraph"/>
        <w:numPr>
          <w:ilvl w:val="1"/>
          <w:numId w:val="4"/>
        </w:numPr>
        <w:spacing w:after="120"/>
        <w:contextualSpacing w:val="0"/>
        <w:rPr>
          <w:rFonts w:ascii="Arial" w:hAnsi="Arial"/>
          <w:szCs w:val="24"/>
        </w:rPr>
      </w:pPr>
      <w:r w:rsidRPr="005C7E4A">
        <w:rPr>
          <w:rFonts w:ascii="Arial" w:hAnsi="Arial"/>
          <w:szCs w:val="24"/>
        </w:rPr>
        <w:t>The tithe belongs to God and is holy to Him - Leviticus 27:30</w:t>
      </w:r>
    </w:p>
    <w:p w14:paraId="1B944662" w14:textId="77777777" w:rsidR="001E34E9" w:rsidRDefault="001E34E9" w:rsidP="001E34E9">
      <w:pPr>
        <w:spacing w:after="120"/>
        <w:rPr>
          <w:rFonts w:ascii="Arial" w:hAnsi="Arial"/>
          <w:szCs w:val="24"/>
        </w:rPr>
      </w:pPr>
    </w:p>
    <w:p w14:paraId="040C2ED4" w14:textId="77777777" w:rsidR="001E34E9" w:rsidRPr="001E34E9" w:rsidRDefault="001E34E9" w:rsidP="001E34E9">
      <w:pPr>
        <w:spacing w:after="120"/>
        <w:rPr>
          <w:rFonts w:ascii="Arial" w:hAnsi="Arial"/>
          <w:szCs w:val="24"/>
        </w:rPr>
      </w:pPr>
    </w:p>
    <w:p w14:paraId="05F97A4E" w14:textId="77777777" w:rsidR="003C2E3B" w:rsidRPr="005C7E4A" w:rsidRDefault="003C2E3B" w:rsidP="003C2E3B">
      <w:pPr>
        <w:pStyle w:val="ListParagraph"/>
        <w:numPr>
          <w:ilvl w:val="1"/>
          <w:numId w:val="4"/>
        </w:numPr>
        <w:spacing w:after="120"/>
        <w:contextualSpacing w:val="0"/>
        <w:rPr>
          <w:rFonts w:ascii="Arial" w:hAnsi="Arial"/>
          <w:szCs w:val="24"/>
        </w:rPr>
      </w:pPr>
      <w:r w:rsidRPr="005C7E4A">
        <w:rPr>
          <w:rFonts w:ascii="Arial" w:hAnsi="Arial"/>
          <w:szCs w:val="24"/>
        </w:rPr>
        <w:t>When we do not give the tithes and offerings to God, we are robbing God – Malachi 3:8</w:t>
      </w:r>
    </w:p>
    <w:p w14:paraId="4ED5B270" w14:textId="77777777" w:rsidR="003C2E3B" w:rsidRDefault="003C2E3B" w:rsidP="003C2E3B">
      <w:pPr>
        <w:spacing w:after="120"/>
        <w:rPr>
          <w:rFonts w:ascii="Arial" w:hAnsi="Arial"/>
          <w:szCs w:val="24"/>
        </w:rPr>
      </w:pPr>
    </w:p>
    <w:p w14:paraId="626D2C18" w14:textId="77777777" w:rsidR="001E34E9" w:rsidRPr="005C7E4A" w:rsidRDefault="001E34E9" w:rsidP="003C2E3B">
      <w:pPr>
        <w:spacing w:after="120"/>
        <w:rPr>
          <w:rFonts w:ascii="Arial" w:hAnsi="Arial"/>
          <w:szCs w:val="24"/>
        </w:rPr>
      </w:pPr>
    </w:p>
    <w:p w14:paraId="772B640D" w14:textId="77A597A5" w:rsidR="003C2E3B" w:rsidRPr="005C7E4A" w:rsidRDefault="003C2E3B" w:rsidP="003C2E3B">
      <w:pPr>
        <w:pStyle w:val="ListParagraph"/>
        <w:numPr>
          <w:ilvl w:val="0"/>
          <w:numId w:val="2"/>
        </w:numPr>
        <w:spacing w:after="120"/>
        <w:ind w:left="360" w:hanging="360"/>
        <w:contextualSpacing w:val="0"/>
        <w:rPr>
          <w:rFonts w:ascii="Arial" w:hAnsi="Arial"/>
          <w:szCs w:val="24"/>
        </w:rPr>
      </w:pPr>
      <w:r w:rsidRPr="005C7E4A">
        <w:rPr>
          <w:rFonts w:ascii="Arial" w:hAnsi="Arial"/>
          <w:szCs w:val="24"/>
        </w:rPr>
        <w:t xml:space="preserve">Giving to God what belongs to Him requires faith </w:t>
      </w:r>
      <w:r w:rsidR="0029262A">
        <w:rPr>
          <w:rFonts w:ascii="Arial" w:hAnsi="Arial"/>
          <w:szCs w:val="24"/>
        </w:rPr>
        <w:t>in God and in His Word</w:t>
      </w:r>
    </w:p>
    <w:p w14:paraId="56AA401B" w14:textId="60D75C47" w:rsidR="003C2E3B" w:rsidRDefault="003C2E3B" w:rsidP="003C2E3B">
      <w:pPr>
        <w:pStyle w:val="ListParagraph"/>
        <w:numPr>
          <w:ilvl w:val="1"/>
          <w:numId w:val="3"/>
        </w:numPr>
        <w:spacing w:after="120"/>
        <w:contextualSpacing w:val="0"/>
        <w:rPr>
          <w:rFonts w:ascii="Arial" w:hAnsi="Arial"/>
          <w:szCs w:val="24"/>
        </w:rPr>
      </w:pPr>
      <w:r w:rsidRPr="005C7E4A">
        <w:rPr>
          <w:rFonts w:ascii="Arial" w:hAnsi="Arial"/>
          <w:szCs w:val="24"/>
        </w:rPr>
        <w:t xml:space="preserve">Believe </w:t>
      </w:r>
      <w:r w:rsidR="001E34E9">
        <w:rPr>
          <w:rFonts w:ascii="Arial" w:hAnsi="Arial"/>
          <w:szCs w:val="24"/>
        </w:rPr>
        <w:t xml:space="preserve">when you give </w:t>
      </w:r>
      <w:r w:rsidRPr="005C7E4A">
        <w:rPr>
          <w:rFonts w:ascii="Arial" w:hAnsi="Arial"/>
          <w:szCs w:val="24"/>
        </w:rPr>
        <w:t>God will pour out His blessing on you - Malachi 3:10-11</w:t>
      </w:r>
    </w:p>
    <w:p w14:paraId="11416D96" w14:textId="77777777" w:rsidR="001E34E9" w:rsidRDefault="001E34E9" w:rsidP="001E34E9">
      <w:pPr>
        <w:spacing w:after="120"/>
        <w:rPr>
          <w:rFonts w:ascii="Arial" w:hAnsi="Arial"/>
          <w:szCs w:val="24"/>
        </w:rPr>
      </w:pPr>
    </w:p>
    <w:p w14:paraId="294E01F2" w14:textId="77777777" w:rsidR="001E34E9" w:rsidRPr="001E34E9" w:rsidRDefault="001E34E9" w:rsidP="001E34E9">
      <w:pPr>
        <w:spacing w:after="120"/>
        <w:rPr>
          <w:rFonts w:ascii="Arial" w:hAnsi="Arial"/>
          <w:szCs w:val="24"/>
        </w:rPr>
      </w:pPr>
    </w:p>
    <w:p w14:paraId="5C6A2F89" w14:textId="77777777" w:rsidR="003C2E3B" w:rsidRDefault="003C2E3B" w:rsidP="003C2E3B">
      <w:pPr>
        <w:pStyle w:val="ListParagraph"/>
        <w:numPr>
          <w:ilvl w:val="1"/>
          <w:numId w:val="3"/>
        </w:numPr>
        <w:spacing w:after="120"/>
        <w:contextualSpacing w:val="0"/>
        <w:rPr>
          <w:rFonts w:ascii="Arial" w:hAnsi="Arial"/>
          <w:szCs w:val="24"/>
        </w:rPr>
      </w:pPr>
      <w:r w:rsidRPr="005C7E4A">
        <w:rPr>
          <w:rFonts w:ascii="Arial" w:hAnsi="Arial"/>
          <w:szCs w:val="24"/>
        </w:rPr>
        <w:t>Believe God for plenty and overflowing blessing - Proverbs 3:9-10</w:t>
      </w:r>
    </w:p>
    <w:p w14:paraId="30AD6BEB" w14:textId="77777777" w:rsidR="001E34E9" w:rsidRDefault="001E34E9" w:rsidP="001E34E9">
      <w:pPr>
        <w:spacing w:after="120"/>
        <w:rPr>
          <w:rFonts w:ascii="Arial" w:hAnsi="Arial"/>
          <w:szCs w:val="24"/>
        </w:rPr>
      </w:pPr>
    </w:p>
    <w:p w14:paraId="40BC1662" w14:textId="77777777" w:rsidR="001E34E9" w:rsidRPr="001E34E9" w:rsidRDefault="001E34E9" w:rsidP="001E34E9">
      <w:pPr>
        <w:spacing w:after="120"/>
        <w:rPr>
          <w:rFonts w:ascii="Arial" w:hAnsi="Arial"/>
          <w:szCs w:val="24"/>
        </w:rPr>
      </w:pPr>
    </w:p>
    <w:p w14:paraId="70AE91E7" w14:textId="77777777" w:rsidR="003C2E3B" w:rsidRDefault="003C2E3B" w:rsidP="003C2E3B">
      <w:pPr>
        <w:pStyle w:val="ListParagraph"/>
        <w:numPr>
          <w:ilvl w:val="1"/>
          <w:numId w:val="3"/>
        </w:numPr>
        <w:spacing w:after="120"/>
        <w:contextualSpacing w:val="0"/>
        <w:rPr>
          <w:rFonts w:ascii="Arial" w:hAnsi="Arial"/>
          <w:szCs w:val="24"/>
        </w:rPr>
      </w:pPr>
      <w:r w:rsidRPr="005C7E4A">
        <w:rPr>
          <w:rFonts w:ascii="Arial" w:hAnsi="Arial"/>
          <w:szCs w:val="24"/>
        </w:rPr>
        <w:t>If God said it, He will do it – Numbers 23:19</w:t>
      </w:r>
    </w:p>
    <w:p w14:paraId="0AB3795C" w14:textId="77777777" w:rsidR="001E34E9" w:rsidRDefault="001E34E9" w:rsidP="001E34E9">
      <w:pPr>
        <w:spacing w:after="120"/>
        <w:rPr>
          <w:rFonts w:ascii="Arial" w:hAnsi="Arial"/>
          <w:szCs w:val="24"/>
        </w:rPr>
      </w:pPr>
    </w:p>
    <w:p w14:paraId="1BDEF565" w14:textId="77777777" w:rsidR="001E34E9" w:rsidRPr="001E34E9" w:rsidRDefault="001E34E9" w:rsidP="001E34E9">
      <w:pPr>
        <w:spacing w:after="120"/>
        <w:rPr>
          <w:rFonts w:ascii="Arial" w:hAnsi="Arial"/>
          <w:szCs w:val="24"/>
        </w:rPr>
      </w:pPr>
    </w:p>
    <w:p w14:paraId="742043C6" w14:textId="77777777" w:rsidR="003C2E3B" w:rsidRPr="005C7E4A" w:rsidRDefault="003C2E3B" w:rsidP="00932814">
      <w:pPr>
        <w:pStyle w:val="ListParagraph"/>
        <w:numPr>
          <w:ilvl w:val="1"/>
          <w:numId w:val="3"/>
        </w:numPr>
        <w:spacing w:after="120"/>
        <w:contextualSpacing w:val="0"/>
        <w:rPr>
          <w:rFonts w:ascii="Arial" w:hAnsi="Arial"/>
          <w:szCs w:val="24"/>
        </w:rPr>
      </w:pPr>
      <w:r w:rsidRPr="005C7E4A">
        <w:rPr>
          <w:rFonts w:ascii="Arial" w:hAnsi="Arial"/>
          <w:szCs w:val="24"/>
        </w:rPr>
        <w:t>Acting on God’s Word by faith brings increase - Genesis 26:1-3, 12-13</w:t>
      </w:r>
    </w:p>
    <w:p w14:paraId="14D502AF" w14:textId="77777777" w:rsidR="003C2E3B" w:rsidRDefault="003C2E3B" w:rsidP="003C2E3B">
      <w:pPr>
        <w:spacing w:after="120"/>
        <w:rPr>
          <w:rFonts w:ascii="Arial" w:hAnsi="Arial"/>
          <w:szCs w:val="24"/>
        </w:rPr>
      </w:pPr>
    </w:p>
    <w:p w14:paraId="5378EADF" w14:textId="77777777" w:rsidR="001E34E9" w:rsidRPr="005C7E4A" w:rsidRDefault="001E34E9" w:rsidP="003C2E3B">
      <w:pPr>
        <w:spacing w:after="120"/>
        <w:rPr>
          <w:rFonts w:ascii="Arial" w:hAnsi="Arial"/>
          <w:szCs w:val="24"/>
        </w:rPr>
      </w:pPr>
    </w:p>
    <w:p w14:paraId="4AD4C1E0" w14:textId="77777777" w:rsidR="003C2E3B" w:rsidRPr="005C7E4A" w:rsidRDefault="003C2E3B" w:rsidP="003C2E3B">
      <w:pPr>
        <w:spacing w:after="120"/>
        <w:rPr>
          <w:rFonts w:ascii="Arial" w:hAnsi="Arial"/>
          <w:szCs w:val="24"/>
        </w:rPr>
      </w:pPr>
      <w:r w:rsidRPr="005C7E4A">
        <w:rPr>
          <w:rFonts w:ascii="Arial" w:hAnsi="Arial"/>
          <w:szCs w:val="24"/>
          <w:u w:val="single"/>
        </w:rPr>
        <w:t>Conclusion:</w:t>
      </w:r>
      <w:r w:rsidRPr="005C7E4A">
        <w:rPr>
          <w:rFonts w:ascii="Arial" w:hAnsi="Arial"/>
          <w:szCs w:val="24"/>
        </w:rPr>
        <w:t xml:space="preserve"> Giving to God what belongs to Him, the tithe, is an essential aspect of using our faith to increase. When we give to God what belongs to Him by faith, then our faith and obedience will bring an increase in our finances. </w:t>
      </w:r>
    </w:p>
    <w:p w14:paraId="5F1E8118" w14:textId="77777777" w:rsidR="003C2E3B" w:rsidRPr="005C7E4A" w:rsidRDefault="003C2E3B" w:rsidP="003C2E3B">
      <w:pPr>
        <w:spacing w:after="120"/>
        <w:rPr>
          <w:rFonts w:ascii="Arial" w:hAnsi="Arial"/>
          <w:szCs w:val="24"/>
        </w:rPr>
      </w:pPr>
    </w:p>
    <w:p w14:paraId="304B63F1" w14:textId="77777777" w:rsidR="003C2E3B" w:rsidRPr="005C7E4A" w:rsidRDefault="003C2E3B" w:rsidP="003C2E3B">
      <w:pPr>
        <w:spacing w:after="120"/>
        <w:rPr>
          <w:rFonts w:ascii="Arial" w:hAnsi="Arial"/>
          <w:szCs w:val="24"/>
          <w:u w:val="single"/>
        </w:rPr>
      </w:pPr>
      <w:r w:rsidRPr="005C7E4A">
        <w:rPr>
          <w:rFonts w:ascii="Arial" w:hAnsi="Arial"/>
          <w:szCs w:val="24"/>
          <w:u w:val="single"/>
        </w:rPr>
        <w:t>Discussion Questions:</w:t>
      </w:r>
    </w:p>
    <w:p w14:paraId="5745CF71" w14:textId="77777777" w:rsidR="003C2E3B" w:rsidRPr="003C2E3B" w:rsidRDefault="003C2E3B" w:rsidP="003C2E3B">
      <w:pPr>
        <w:pStyle w:val="ListParagraph"/>
        <w:numPr>
          <w:ilvl w:val="0"/>
          <w:numId w:val="5"/>
        </w:numPr>
        <w:spacing w:after="120"/>
        <w:contextualSpacing w:val="0"/>
        <w:rPr>
          <w:rFonts w:ascii="Arial" w:hAnsi="Arial"/>
          <w:szCs w:val="24"/>
        </w:rPr>
      </w:pPr>
      <w:r w:rsidRPr="003C2E3B">
        <w:rPr>
          <w:rFonts w:ascii="Arial" w:hAnsi="Arial"/>
          <w:szCs w:val="24"/>
        </w:rPr>
        <w:t>Who does the tithe belong to?</w:t>
      </w:r>
    </w:p>
    <w:p w14:paraId="2C34196A" w14:textId="77777777" w:rsidR="003C2E3B" w:rsidRPr="003C2E3B" w:rsidRDefault="003C2E3B" w:rsidP="003C2E3B">
      <w:pPr>
        <w:pStyle w:val="ListParagraph"/>
        <w:numPr>
          <w:ilvl w:val="0"/>
          <w:numId w:val="5"/>
        </w:numPr>
        <w:spacing w:after="120"/>
        <w:contextualSpacing w:val="0"/>
        <w:rPr>
          <w:rFonts w:ascii="Arial" w:hAnsi="Arial"/>
          <w:szCs w:val="24"/>
        </w:rPr>
      </w:pPr>
      <w:r w:rsidRPr="003C2E3B">
        <w:rPr>
          <w:rFonts w:ascii="Arial" w:hAnsi="Arial"/>
          <w:szCs w:val="24"/>
        </w:rPr>
        <w:t>According to Malachi 3:8, what are we doing when we do not give the tithe to God?</w:t>
      </w:r>
    </w:p>
    <w:p w14:paraId="07179FD1" w14:textId="11F578C9" w:rsidR="00444AF5" w:rsidRPr="00977F92" w:rsidRDefault="003C2E3B" w:rsidP="00977F92">
      <w:pPr>
        <w:pStyle w:val="ListParagraph"/>
        <w:numPr>
          <w:ilvl w:val="0"/>
          <w:numId w:val="5"/>
        </w:numPr>
        <w:spacing w:after="120"/>
        <w:contextualSpacing w:val="0"/>
        <w:rPr>
          <w:rFonts w:ascii="Arial" w:hAnsi="Arial"/>
          <w:szCs w:val="24"/>
        </w:rPr>
      </w:pPr>
      <w:r w:rsidRPr="003C2E3B">
        <w:rPr>
          <w:rFonts w:ascii="Arial" w:hAnsi="Arial"/>
          <w:szCs w:val="24"/>
        </w:rPr>
        <w:t>According to Malachi 3:10-11 and Proverbs 3:9-10, what will happen when we give the tithe to God?</w:t>
      </w:r>
    </w:p>
    <w:sectPr w:rsidR="00444AF5" w:rsidRPr="00977F92" w:rsidSect="003C2E3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50503"/>
    <w:multiLevelType w:val="hybridMultilevel"/>
    <w:tmpl w:val="BF7C9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5B5F91"/>
    <w:multiLevelType w:val="hybridMultilevel"/>
    <w:tmpl w:val="72746544"/>
    <w:lvl w:ilvl="0" w:tplc="5ACC9638">
      <w:start w:val="1"/>
      <w:numFmt w:val="decimal"/>
      <w:lvlText w:val="%1"/>
      <w:lvlJc w:val="left"/>
      <w:pPr>
        <w:ind w:left="720" w:hanging="720"/>
      </w:pPr>
      <w:rPr>
        <w:rFonts w:hint="default"/>
        <w:b w:val="0"/>
        <w:bCs w:val="0"/>
      </w:rPr>
    </w:lvl>
    <w:lvl w:ilvl="1" w:tplc="D9A29FBA">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EC5D37"/>
    <w:multiLevelType w:val="multilevel"/>
    <w:tmpl w:val="95E647DA"/>
    <w:lvl w:ilvl="0">
      <w:start w:val="2"/>
      <w:numFmt w:val="decimal"/>
      <w:lvlText w:val="%1"/>
      <w:lvlJc w:val="left"/>
      <w:pPr>
        <w:ind w:left="380" w:hanging="380"/>
      </w:pPr>
      <w:rPr>
        <w:rFonts w:hint="default"/>
        <w:b/>
        <w:bCs/>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8CE0019"/>
    <w:multiLevelType w:val="multilevel"/>
    <w:tmpl w:val="7B588522"/>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B"/>
    <w:rsid w:val="00136881"/>
    <w:rsid w:val="0017436B"/>
    <w:rsid w:val="00175216"/>
    <w:rsid w:val="001E34E9"/>
    <w:rsid w:val="00202D24"/>
    <w:rsid w:val="0029262A"/>
    <w:rsid w:val="003C2E3B"/>
    <w:rsid w:val="003F31B2"/>
    <w:rsid w:val="00525843"/>
    <w:rsid w:val="005C7E4A"/>
    <w:rsid w:val="006A691E"/>
    <w:rsid w:val="00977F92"/>
    <w:rsid w:val="00A8709F"/>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612219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201</Words>
  <Characters>1148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8</cp:revision>
  <dcterms:created xsi:type="dcterms:W3CDTF">2023-12-06T00:14:00Z</dcterms:created>
  <dcterms:modified xsi:type="dcterms:W3CDTF">2023-12-06T07:55:00Z</dcterms:modified>
</cp:coreProperties>
</file>