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BD5E" w14:textId="77777777" w:rsidR="001F77F7" w:rsidRPr="001F77F7" w:rsidRDefault="001F77F7" w:rsidP="001F77F7">
      <w:pPr>
        <w:spacing w:after="120"/>
        <w:jc w:val="center"/>
        <w:rPr>
          <w:rFonts w:ascii="Arial" w:hAnsi="Arial"/>
          <w:b/>
          <w:bCs/>
          <w:szCs w:val="24"/>
          <w:u w:val="single"/>
        </w:rPr>
      </w:pPr>
      <w:r w:rsidRPr="001F77F7">
        <w:rPr>
          <w:rFonts w:ascii="Arial" w:hAnsi="Arial"/>
          <w:b/>
          <w:bCs/>
          <w:szCs w:val="24"/>
          <w:u w:val="single"/>
        </w:rPr>
        <w:t>Sunday, 24 April 2022</w:t>
      </w:r>
    </w:p>
    <w:p w14:paraId="4ABEA4AD" w14:textId="3D0D69EA" w:rsidR="001F77F7" w:rsidRPr="001F77F7" w:rsidRDefault="001F77F7" w:rsidP="001F77F7">
      <w:pPr>
        <w:spacing w:after="120"/>
        <w:jc w:val="center"/>
        <w:rPr>
          <w:rFonts w:ascii="Arial" w:hAnsi="Arial"/>
          <w:b/>
          <w:bCs/>
          <w:szCs w:val="24"/>
          <w:u w:val="single"/>
        </w:rPr>
      </w:pPr>
      <w:r w:rsidRPr="001F77F7">
        <w:rPr>
          <w:rFonts w:ascii="Arial" w:hAnsi="Arial"/>
          <w:b/>
          <w:bCs/>
          <w:szCs w:val="24"/>
          <w:u w:val="single"/>
        </w:rPr>
        <w:t xml:space="preserve">You Are Free Series: Part </w:t>
      </w:r>
      <w:r w:rsidR="00AB5291">
        <w:rPr>
          <w:rFonts w:ascii="Arial" w:hAnsi="Arial"/>
          <w:b/>
          <w:bCs/>
          <w:szCs w:val="24"/>
          <w:u w:val="single"/>
        </w:rPr>
        <w:t>6</w:t>
      </w:r>
      <w:r w:rsidRPr="001F77F7">
        <w:rPr>
          <w:rFonts w:ascii="Arial" w:hAnsi="Arial"/>
          <w:b/>
          <w:bCs/>
          <w:szCs w:val="24"/>
          <w:u w:val="single"/>
        </w:rPr>
        <w:t xml:space="preserve"> - Authority Over Darkness</w:t>
      </w:r>
    </w:p>
    <w:p w14:paraId="0EC05F69" w14:textId="77777777" w:rsidR="001F77F7" w:rsidRPr="001F77F7" w:rsidRDefault="001F77F7" w:rsidP="001F77F7">
      <w:pPr>
        <w:spacing w:after="120"/>
        <w:rPr>
          <w:rFonts w:ascii="Arial" w:hAnsi="Arial"/>
          <w:szCs w:val="24"/>
        </w:rPr>
      </w:pPr>
      <w:r w:rsidRPr="001F77F7">
        <w:rPr>
          <w:rFonts w:ascii="Arial" w:hAnsi="Arial"/>
          <w:szCs w:val="24"/>
        </w:rPr>
        <w:t xml:space="preserve">In the sermon today, we will learn that the redemptive work of Christ also gives you authority over darkness, and we will learn how to walk in that authority. </w:t>
      </w:r>
    </w:p>
    <w:p w14:paraId="0518FB77" w14:textId="77777777" w:rsidR="001F77F7" w:rsidRPr="001F77F7" w:rsidRDefault="001F77F7" w:rsidP="001F77F7">
      <w:pPr>
        <w:pStyle w:val="a3"/>
        <w:numPr>
          <w:ilvl w:val="0"/>
          <w:numId w:val="2"/>
        </w:numPr>
        <w:spacing w:after="120"/>
        <w:contextualSpacing w:val="0"/>
        <w:rPr>
          <w:rFonts w:ascii="Arial" w:hAnsi="Arial"/>
          <w:szCs w:val="24"/>
        </w:rPr>
      </w:pPr>
      <w:r w:rsidRPr="001F77F7">
        <w:rPr>
          <w:rFonts w:ascii="Arial" w:hAnsi="Arial"/>
          <w:szCs w:val="24"/>
        </w:rPr>
        <w:t>God has given you authority over darkness</w:t>
      </w:r>
    </w:p>
    <w:p w14:paraId="2A73C02D" w14:textId="77777777" w:rsidR="001F77F7" w:rsidRDefault="001F77F7" w:rsidP="001F77F7">
      <w:pPr>
        <w:pStyle w:val="a3"/>
        <w:numPr>
          <w:ilvl w:val="1"/>
          <w:numId w:val="1"/>
        </w:numPr>
        <w:spacing w:after="120"/>
        <w:contextualSpacing w:val="0"/>
        <w:rPr>
          <w:rFonts w:ascii="Arial" w:hAnsi="Arial"/>
          <w:szCs w:val="24"/>
        </w:rPr>
      </w:pPr>
      <w:r w:rsidRPr="001F77F7">
        <w:rPr>
          <w:rFonts w:ascii="Arial" w:hAnsi="Arial"/>
          <w:szCs w:val="24"/>
        </w:rPr>
        <w:t>Authority over the devil and his works - Psalm 91:13</w:t>
      </w:r>
    </w:p>
    <w:p w14:paraId="35A03DD0" w14:textId="77777777" w:rsidR="003C5B9F" w:rsidRDefault="003C5B9F" w:rsidP="003C5B9F">
      <w:pPr>
        <w:pStyle w:val="a3"/>
        <w:spacing w:after="120"/>
        <w:ind w:left="1080"/>
        <w:contextualSpacing w:val="0"/>
        <w:rPr>
          <w:rFonts w:ascii="Arial" w:hAnsi="Arial"/>
          <w:szCs w:val="24"/>
        </w:rPr>
      </w:pPr>
    </w:p>
    <w:p w14:paraId="5F7028A1" w14:textId="77777777" w:rsidR="003C5B9F" w:rsidRPr="001F77F7" w:rsidRDefault="003C5B9F" w:rsidP="003C5B9F">
      <w:pPr>
        <w:pStyle w:val="a3"/>
        <w:spacing w:after="120"/>
        <w:ind w:left="1080"/>
        <w:contextualSpacing w:val="0"/>
        <w:rPr>
          <w:rFonts w:ascii="Arial" w:hAnsi="Arial"/>
          <w:szCs w:val="24"/>
        </w:rPr>
      </w:pPr>
    </w:p>
    <w:p w14:paraId="6CD3A10C" w14:textId="77777777" w:rsidR="001F77F7" w:rsidRPr="001F77F7" w:rsidRDefault="001F77F7" w:rsidP="001F77F7">
      <w:pPr>
        <w:pStyle w:val="a3"/>
        <w:numPr>
          <w:ilvl w:val="1"/>
          <w:numId w:val="1"/>
        </w:numPr>
        <w:spacing w:after="120"/>
        <w:contextualSpacing w:val="0"/>
        <w:rPr>
          <w:rFonts w:ascii="Arial" w:hAnsi="Arial"/>
          <w:szCs w:val="24"/>
        </w:rPr>
      </w:pPr>
      <w:r w:rsidRPr="001F77F7">
        <w:rPr>
          <w:rFonts w:ascii="Arial" w:hAnsi="Arial"/>
          <w:szCs w:val="24"/>
        </w:rPr>
        <w:t>Authority for protection - Luke 10:19</w:t>
      </w:r>
    </w:p>
    <w:p w14:paraId="0DD62D2B" w14:textId="77777777" w:rsidR="001F77F7" w:rsidRDefault="001F77F7" w:rsidP="001F77F7">
      <w:pPr>
        <w:pStyle w:val="a3"/>
        <w:spacing w:after="120"/>
        <w:ind w:left="1080"/>
        <w:contextualSpacing w:val="0"/>
        <w:rPr>
          <w:rFonts w:ascii="Arial" w:hAnsi="Arial"/>
          <w:szCs w:val="24"/>
        </w:rPr>
      </w:pPr>
    </w:p>
    <w:p w14:paraId="6C8F7BFF" w14:textId="77777777" w:rsidR="003C5B9F" w:rsidRPr="001F77F7" w:rsidRDefault="003C5B9F" w:rsidP="001F77F7">
      <w:pPr>
        <w:pStyle w:val="a3"/>
        <w:spacing w:after="120"/>
        <w:ind w:left="1080"/>
        <w:contextualSpacing w:val="0"/>
        <w:rPr>
          <w:rFonts w:ascii="Arial" w:hAnsi="Arial"/>
          <w:szCs w:val="24"/>
        </w:rPr>
      </w:pPr>
    </w:p>
    <w:p w14:paraId="5794DA60" w14:textId="77777777" w:rsidR="001F77F7" w:rsidRPr="001F77F7" w:rsidRDefault="001F77F7" w:rsidP="001F77F7">
      <w:pPr>
        <w:pStyle w:val="a3"/>
        <w:numPr>
          <w:ilvl w:val="0"/>
          <w:numId w:val="1"/>
        </w:numPr>
        <w:spacing w:after="120"/>
        <w:contextualSpacing w:val="0"/>
        <w:rPr>
          <w:rFonts w:ascii="Arial" w:hAnsi="Arial"/>
          <w:szCs w:val="24"/>
        </w:rPr>
      </w:pPr>
      <w:r w:rsidRPr="001F77F7">
        <w:rPr>
          <w:rFonts w:ascii="Arial" w:hAnsi="Arial"/>
          <w:szCs w:val="24"/>
        </w:rPr>
        <w:t>How can you walk in authority over darkness</w:t>
      </w:r>
      <w:r w:rsidR="003C5B9F">
        <w:rPr>
          <w:rFonts w:ascii="Arial" w:hAnsi="Arial"/>
          <w:szCs w:val="24"/>
        </w:rPr>
        <w:t xml:space="preserve">? </w:t>
      </w:r>
    </w:p>
    <w:p w14:paraId="048A6EB8" w14:textId="77777777" w:rsidR="001F77F7" w:rsidRPr="001F77F7" w:rsidRDefault="001F77F7" w:rsidP="001F77F7">
      <w:pPr>
        <w:pStyle w:val="a3"/>
        <w:numPr>
          <w:ilvl w:val="1"/>
          <w:numId w:val="1"/>
        </w:numPr>
        <w:spacing w:after="120"/>
        <w:contextualSpacing w:val="0"/>
        <w:rPr>
          <w:rFonts w:ascii="Arial" w:hAnsi="Arial"/>
          <w:szCs w:val="24"/>
        </w:rPr>
      </w:pPr>
      <w:r w:rsidRPr="001F77F7">
        <w:rPr>
          <w:rFonts w:ascii="Arial" w:hAnsi="Arial"/>
          <w:szCs w:val="24"/>
        </w:rPr>
        <w:t>Authority over sickness – Matthew 8:5-13</w:t>
      </w:r>
    </w:p>
    <w:p w14:paraId="4DC63427" w14:textId="77777777" w:rsidR="001F77F7" w:rsidRDefault="001F77F7" w:rsidP="001F77F7">
      <w:pPr>
        <w:pStyle w:val="a3"/>
        <w:numPr>
          <w:ilvl w:val="2"/>
          <w:numId w:val="1"/>
        </w:numPr>
        <w:spacing w:after="120"/>
        <w:contextualSpacing w:val="0"/>
        <w:rPr>
          <w:rFonts w:ascii="Arial" w:hAnsi="Arial"/>
          <w:szCs w:val="24"/>
        </w:rPr>
      </w:pPr>
      <w:r w:rsidRPr="001F77F7">
        <w:rPr>
          <w:rFonts w:ascii="Arial" w:hAnsi="Arial"/>
          <w:szCs w:val="24"/>
        </w:rPr>
        <w:t>Jesus exercised authority over sickness by His words. We also see faith is involved.</w:t>
      </w:r>
    </w:p>
    <w:p w14:paraId="47CB958F" w14:textId="77777777" w:rsidR="003C5B9F" w:rsidRDefault="003C5B9F" w:rsidP="003C5B9F">
      <w:pPr>
        <w:pStyle w:val="a3"/>
        <w:spacing w:after="120"/>
        <w:ind w:left="1800"/>
        <w:contextualSpacing w:val="0"/>
        <w:rPr>
          <w:rFonts w:ascii="Arial" w:hAnsi="Arial"/>
          <w:szCs w:val="24"/>
        </w:rPr>
      </w:pPr>
    </w:p>
    <w:p w14:paraId="68355D2C" w14:textId="77777777" w:rsidR="003C5B9F" w:rsidRDefault="003C5B9F" w:rsidP="003C5B9F">
      <w:pPr>
        <w:pStyle w:val="a3"/>
        <w:spacing w:after="120"/>
        <w:ind w:left="1800"/>
        <w:contextualSpacing w:val="0"/>
        <w:rPr>
          <w:rFonts w:ascii="Arial" w:hAnsi="Arial"/>
          <w:szCs w:val="24"/>
        </w:rPr>
      </w:pPr>
    </w:p>
    <w:p w14:paraId="62445319" w14:textId="77777777" w:rsidR="003C5B9F" w:rsidRDefault="003C5B9F" w:rsidP="001F77F7">
      <w:pPr>
        <w:pStyle w:val="a3"/>
        <w:numPr>
          <w:ilvl w:val="2"/>
          <w:numId w:val="1"/>
        </w:numPr>
        <w:spacing w:after="120"/>
        <w:contextualSpacing w:val="0"/>
        <w:rPr>
          <w:rFonts w:ascii="Arial" w:hAnsi="Arial"/>
          <w:szCs w:val="24"/>
        </w:rPr>
      </w:pPr>
      <w:r>
        <w:rPr>
          <w:rFonts w:ascii="Arial" w:hAnsi="Arial"/>
          <w:szCs w:val="24"/>
        </w:rPr>
        <w:t>We exercise authority over sickness by the Name of Jesus, faith, and our words. – Acts 3:6-8</w:t>
      </w:r>
    </w:p>
    <w:p w14:paraId="7234D86B" w14:textId="77777777" w:rsidR="003C5B9F" w:rsidRDefault="003C5B9F" w:rsidP="003C5B9F">
      <w:pPr>
        <w:pStyle w:val="a3"/>
        <w:spacing w:after="120"/>
        <w:ind w:left="1800"/>
        <w:contextualSpacing w:val="0"/>
        <w:rPr>
          <w:rFonts w:ascii="Arial" w:hAnsi="Arial"/>
          <w:szCs w:val="24"/>
        </w:rPr>
      </w:pPr>
    </w:p>
    <w:p w14:paraId="705F881D" w14:textId="77777777" w:rsidR="003C5B9F" w:rsidRPr="001F77F7" w:rsidRDefault="003C5B9F" w:rsidP="003C5B9F">
      <w:pPr>
        <w:pStyle w:val="a3"/>
        <w:spacing w:after="120"/>
        <w:ind w:left="1800"/>
        <w:contextualSpacing w:val="0"/>
        <w:rPr>
          <w:rFonts w:ascii="Arial" w:hAnsi="Arial"/>
          <w:szCs w:val="24"/>
        </w:rPr>
      </w:pPr>
    </w:p>
    <w:p w14:paraId="1BF5BB7F" w14:textId="77777777" w:rsidR="001F77F7" w:rsidRPr="001F77F7" w:rsidRDefault="001F77F7" w:rsidP="001F77F7">
      <w:pPr>
        <w:pStyle w:val="a3"/>
        <w:numPr>
          <w:ilvl w:val="1"/>
          <w:numId w:val="1"/>
        </w:numPr>
        <w:spacing w:after="120"/>
        <w:contextualSpacing w:val="0"/>
        <w:rPr>
          <w:rFonts w:ascii="Arial" w:hAnsi="Arial"/>
          <w:szCs w:val="24"/>
        </w:rPr>
      </w:pPr>
      <w:r w:rsidRPr="001F77F7">
        <w:rPr>
          <w:rFonts w:ascii="Arial" w:hAnsi="Arial"/>
          <w:szCs w:val="24"/>
        </w:rPr>
        <w:t>Authority over natural circumstances – Matthew 8:23-27</w:t>
      </w:r>
    </w:p>
    <w:p w14:paraId="3D26AD76" w14:textId="77777777" w:rsidR="001F77F7" w:rsidRDefault="001F77F7" w:rsidP="001F77F7">
      <w:pPr>
        <w:pStyle w:val="a3"/>
        <w:numPr>
          <w:ilvl w:val="2"/>
          <w:numId w:val="1"/>
        </w:numPr>
        <w:spacing w:after="120"/>
        <w:contextualSpacing w:val="0"/>
        <w:rPr>
          <w:rFonts w:ascii="Arial" w:hAnsi="Arial"/>
          <w:szCs w:val="24"/>
        </w:rPr>
      </w:pPr>
      <w:r w:rsidRPr="001F77F7">
        <w:rPr>
          <w:rFonts w:ascii="Arial" w:hAnsi="Arial"/>
          <w:szCs w:val="24"/>
        </w:rPr>
        <w:t xml:space="preserve">Jesus exercised authority over the wind and waves through His words and faith. </w:t>
      </w:r>
    </w:p>
    <w:p w14:paraId="0FD955CC" w14:textId="77777777" w:rsidR="003C5B9F" w:rsidRDefault="003C5B9F" w:rsidP="003C5B9F">
      <w:pPr>
        <w:pStyle w:val="a3"/>
        <w:spacing w:after="120"/>
        <w:ind w:left="1800"/>
        <w:contextualSpacing w:val="0"/>
        <w:rPr>
          <w:rFonts w:ascii="Arial" w:hAnsi="Arial"/>
          <w:szCs w:val="24"/>
        </w:rPr>
      </w:pPr>
    </w:p>
    <w:p w14:paraId="1FBD22FE" w14:textId="77777777" w:rsidR="003C5B9F" w:rsidRPr="001F77F7" w:rsidRDefault="003C5B9F" w:rsidP="003C5B9F">
      <w:pPr>
        <w:pStyle w:val="a3"/>
        <w:spacing w:after="120"/>
        <w:ind w:left="1800"/>
        <w:contextualSpacing w:val="0"/>
        <w:rPr>
          <w:rFonts w:ascii="Arial" w:hAnsi="Arial"/>
          <w:szCs w:val="24"/>
        </w:rPr>
      </w:pPr>
    </w:p>
    <w:p w14:paraId="35F4205F" w14:textId="77777777" w:rsidR="001F77F7" w:rsidRDefault="001F77F7" w:rsidP="001F77F7">
      <w:pPr>
        <w:pStyle w:val="a3"/>
        <w:numPr>
          <w:ilvl w:val="2"/>
          <w:numId w:val="1"/>
        </w:numPr>
        <w:spacing w:after="120"/>
        <w:contextualSpacing w:val="0"/>
        <w:rPr>
          <w:rFonts w:ascii="Arial" w:hAnsi="Arial"/>
          <w:szCs w:val="24"/>
        </w:rPr>
      </w:pPr>
      <w:r w:rsidRPr="001F77F7">
        <w:rPr>
          <w:rFonts w:ascii="Arial" w:hAnsi="Arial"/>
          <w:szCs w:val="24"/>
        </w:rPr>
        <w:t>Some say, but that is Jesus, Jesus can do this because He is Jesus. Matthew 21:18-21</w:t>
      </w:r>
    </w:p>
    <w:p w14:paraId="718ABBE5" w14:textId="77777777" w:rsidR="003C5B9F" w:rsidRDefault="003C5B9F" w:rsidP="003C5B9F">
      <w:pPr>
        <w:pStyle w:val="a3"/>
        <w:spacing w:after="120"/>
        <w:ind w:left="1800"/>
        <w:contextualSpacing w:val="0"/>
        <w:rPr>
          <w:rFonts w:ascii="Arial" w:hAnsi="Arial"/>
          <w:szCs w:val="24"/>
        </w:rPr>
      </w:pPr>
    </w:p>
    <w:p w14:paraId="725722CB" w14:textId="77777777" w:rsidR="003C5B9F" w:rsidRPr="001F77F7" w:rsidRDefault="003C5B9F" w:rsidP="003C5B9F">
      <w:pPr>
        <w:pStyle w:val="a3"/>
        <w:spacing w:after="120"/>
        <w:ind w:left="1800"/>
        <w:contextualSpacing w:val="0"/>
        <w:rPr>
          <w:rFonts w:ascii="Arial" w:hAnsi="Arial"/>
          <w:szCs w:val="24"/>
        </w:rPr>
      </w:pPr>
    </w:p>
    <w:p w14:paraId="13DEC773" w14:textId="77777777" w:rsidR="001F77F7" w:rsidRPr="001F77F7" w:rsidRDefault="001F77F7" w:rsidP="001F77F7">
      <w:pPr>
        <w:pStyle w:val="a3"/>
        <w:numPr>
          <w:ilvl w:val="1"/>
          <w:numId w:val="1"/>
        </w:numPr>
        <w:spacing w:after="120"/>
        <w:contextualSpacing w:val="0"/>
        <w:rPr>
          <w:rFonts w:ascii="Arial" w:hAnsi="Arial"/>
          <w:szCs w:val="24"/>
        </w:rPr>
      </w:pPr>
      <w:r w:rsidRPr="001F77F7">
        <w:rPr>
          <w:rFonts w:ascii="Arial" w:hAnsi="Arial"/>
          <w:szCs w:val="24"/>
        </w:rPr>
        <w:t>Authority over evil spirits – Acts 16:16-18</w:t>
      </w:r>
    </w:p>
    <w:p w14:paraId="64964A70" w14:textId="77777777" w:rsidR="001F77F7" w:rsidRDefault="001F77F7" w:rsidP="001F77F7">
      <w:pPr>
        <w:pStyle w:val="a3"/>
        <w:numPr>
          <w:ilvl w:val="2"/>
          <w:numId w:val="1"/>
        </w:numPr>
        <w:spacing w:after="120"/>
        <w:contextualSpacing w:val="0"/>
        <w:rPr>
          <w:rFonts w:ascii="Arial" w:hAnsi="Arial"/>
          <w:szCs w:val="24"/>
        </w:rPr>
      </w:pPr>
      <w:r w:rsidRPr="001F77F7">
        <w:rPr>
          <w:rFonts w:ascii="Arial" w:hAnsi="Arial"/>
          <w:szCs w:val="24"/>
        </w:rPr>
        <w:t>Paul exercised authority over the evil spirit by the Name of Jesus and by speaking. No doubt, Paul also had faith in the Name of Jesus.</w:t>
      </w:r>
    </w:p>
    <w:p w14:paraId="74B28559" w14:textId="77777777" w:rsidR="003C5B9F" w:rsidRDefault="003C5B9F" w:rsidP="003C5B9F">
      <w:pPr>
        <w:pStyle w:val="a3"/>
        <w:spacing w:after="120"/>
        <w:ind w:left="1800"/>
        <w:contextualSpacing w:val="0"/>
        <w:rPr>
          <w:rFonts w:ascii="Arial" w:hAnsi="Arial"/>
          <w:szCs w:val="24"/>
        </w:rPr>
      </w:pPr>
    </w:p>
    <w:p w14:paraId="7FB29F4A" w14:textId="77777777" w:rsidR="003C5B9F" w:rsidRPr="001F77F7" w:rsidRDefault="003C5B9F" w:rsidP="003C5B9F">
      <w:pPr>
        <w:pStyle w:val="a3"/>
        <w:spacing w:after="120"/>
        <w:ind w:left="1800"/>
        <w:contextualSpacing w:val="0"/>
        <w:rPr>
          <w:rFonts w:ascii="Arial" w:hAnsi="Arial"/>
          <w:szCs w:val="24"/>
        </w:rPr>
      </w:pPr>
    </w:p>
    <w:p w14:paraId="0295D2BF" w14:textId="77777777" w:rsidR="001F77F7" w:rsidRPr="001F77F7" w:rsidRDefault="001F77F7" w:rsidP="001F77F7">
      <w:pPr>
        <w:spacing w:after="120"/>
        <w:rPr>
          <w:rFonts w:ascii="Arial" w:hAnsi="Arial"/>
          <w:szCs w:val="24"/>
        </w:rPr>
      </w:pPr>
      <w:r w:rsidRPr="001F77F7">
        <w:rPr>
          <w:rFonts w:ascii="Arial" w:hAnsi="Arial"/>
          <w:szCs w:val="24"/>
          <w:u w:val="single"/>
        </w:rPr>
        <w:t>Conclusion:</w:t>
      </w:r>
      <w:r w:rsidRPr="001F77F7">
        <w:rPr>
          <w:rFonts w:ascii="Arial" w:hAnsi="Arial"/>
          <w:szCs w:val="24"/>
        </w:rPr>
        <w:t xml:space="preserve"> You do not have to tolerate darkness in your life. One of the redemptive realities is that Jesus defeated darkness and the devil for you and gave you authority over the devil and darkness. You exercise your authority by the Name of Jesus, by faith, and by speaking. Begin to use your authority and walk in victory over darkness. </w:t>
      </w:r>
    </w:p>
    <w:p w14:paraId="48C29C6A" w14:textId="77777777" w:rsidR="001F77F7" w:rsidRPr="001F77F7" w:rsidRDefault="001F77F7" w:rsidP="001F77F7">
      <w:pPr>
        <w:spacing w:after="120"/>
        <w:rPr>
          <w:rFonts w:ascii="Arial" w:hAnsi="Arial"/>
          <w:szCs w:val="24"/>
          <w:u w:val="single"/>
        </w:rPr>
      </w:pPr>
      <w:r w:rsidRPr="001F77F7">
        <w:rPr>
          <w:rFonts w:ascii="Arial" w:hAnsi="Arial"/>
          <w:szCs w:val="24"/>
          <w:u w:val="single"/>
        </w:rPr>
        <w:t>Discussion questions:</w:t>
      </w:r>
    </w:p>
    <w:p w14:paraId="6CF75CBC" w14:textId="77777777" w:rsidR="001F77F7" w:rsidRPr="001F77F7" w:rsidRDefault="001F77F7" w:rsidP="001F77F7">
      <w:pPr>
        <w:pStyle w:val="a3"/>
        <w:numPr>
          <w:ilvl w:val="0"/>
          <w:numId w:val="3"/>
        </w:numPr>
        <w:spacing w:after="120"/>
        <w:rPr>
          <w:rFonts w:ascii="Arial" w:hAnsi="Arial"/>
          <w:szCs w:val="24"/>
        </w:rPr>
      </w:pPr>
      <w:r w:rsidRPr="001F77F7">
        <w:rPr>
          <w:rFonts w:ascii="Arial" w:hAnsi="Arial"/>
          <w:szCs w:val="24"/>
        </w:rPr>
        <w:t>What does Psalm 91:13 teach us about authority?</w:t>
      </w:r>
    </w:p>
    <w:p w14:paraId="68AD7B0D" w14:textId="77777777" w:rsidR="001F77F7" w:rsidRPr="001F77F7" w:rsidRDefault="001F77F7" w:rsidP="001F77F7">
      <w:pPr>
        <w:pStyle w:val="a3"/>
        <w:numPr>
          <w:ilvl w:val="0"/>
          <w:numId w:val="3"/>
        </w:numPr>
        <w:spacing w:after="120"/>
        <w:rPr>
          <w:rFonts w:ascii="Arial" w:hAnsi="Arial"/>
          <w:szCs w:val="24"/>
        </w:rPr>
      </w:pPr>
      <w:r w:rsidRPr="001F77F7">
        <w:rPr>
          <w:rFonts w:ascii="Arial" w:hAnsi="Arial"/>
          <w:szCs w:val="24"/>
        </w:rPr>
        <w:t>What does Luke 10:19 teach us about authority?</w:t>
      </w:r>
    </w:p>
    <w:p w14:paraId="62568B25" w14:textId="77777777" w:rsidR="00D76FAD" w:rsidRPr="003C5B9F" w:rsidRDefault="001F77F7" w:rsidP="003C5B9F">
      <w:pPr>
        <w:pStyle w:val="a3"/>
        <w:numPr>
          <w:ilvl w:val="0"/>
          <w:numId w:val="3"/>
        </w:numPr>
        <w:spacing w:after="120"/>
        <w:rPr>
          <w:rFonts w:ascii="Arial" w:hAnsi="Arial"/>
          <w:szCs w:val="24"/>
        </w:rPr>
      </w:pPr>
      <w:r w:rsidRPr="001F77F7">
        <w:rPr>
          <w:rFonts w:ascii="Arial" w:hAnsi="Arial"/>
          <w:szCs w:val="24"/>
        </w:rPr>
        <w:t>What are the three ways you can exercise authority?</w:t>
      </w:r>
    </w:p>
    <w:sectPr w:rsidR="00D76FAD" w:rsidRPr="003C5B9F" w:rsidSect="001F77F7">
      <w:pgSz w:w="11904" w:h="16836"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B79"/>
    <w:multiLevelType w:val="multilevel"/>
    <w:tmpl w:val="04F21C58"/>
    <w:lvl w:ilvl="0">
      <w:start w:val="1"/>
      <w:numFmt w:val="decimal"/>
      <w:lvlText w:val="%1"/>
      <w:lvlJc w:val="left"/>
      <w:pPr>
        <w:ind w:left="360" w:hanging="360"/>
      </w:pPr>
      <w:rPr>
        <w:rFonts w:hint="default"/>
        <w:b w:val="0"/>
        <w:bCs/>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4320" w:hanging="1080"/>
      </w:pPr>
      <w:rPr>
        <w:rFonts w:hint="default"/>
        <w:b w:val="0"/>
      </w:rPr>
    </w:lvl>
    <w:lvl w:ilvl="4">
      <w:start w:val="1"/>
      <w:numFmt w:val="decimal"/>
      <w:isLgl/>
      <w:lvlText w:val="%1.%2.%3.%4.%5"/>
      <w:lvlJc w:val="left"/>
      <w:pPr>
        <w:ind w:left="5760" w:hanging="1440"/>
      </w:pPr>
      <w:rPr>
        <w:rFonts w:hint="default"/>
        <w:b w:val="0"/>
      </w:rPr>
    </w:lvl>
    <w:lvl w:ilvl="5">
      <w:start w:val="1"/>
      <w:numFmt w:val="decimal"/>
      <w:isLgl/>
      <w:lvlText w:val="%1.%2.%3.%4.%5.%6"/>
      <w:lvlJc w:val="left"/>
      <w:pPr>
        <w:ind w:left="6840" w:hanging="1440"/>
      </w:pPr>
      <w:rPr>
        <w:rFonts w:hint="default"/>
        <w:b w:val="0"/>
      </w:rPr>
    </w:lvl>
    <w:lvl w:ilvl="6">
      <w:start w:val="1"/>
      <w:numFmt w:val="decimal"/>
      <w:isLgl/>
      <w:lvlText w:val="%1.%2.%3.%4.%5.%6.%7"/>
      <w:lvlJc w:val="left"/>
      <w:pPr>
        <w:ind w:left="8280" w:hanging="1800"/>
      </w:pPr>
      <w:rPr>
        <w:rFonts w:hint="default"/>
        <w:b w:val="0"/>
      </w:rPr>
    </w:lvl>
    <w:lvl w:ilvl="7">
      <w:start w:val="1"/>
      <w:numFmt w:val="decimal"/>
      <w:isLgl/>
      <w:lvlText w:val="%1.%2.%3.%4.%5.%6.%7.%8"/>
      <w:lvlJc w:val="left"/>
      <w:pPr>
        <w:ind w:left="9360" w:hanging="1800"/>
      </w:pPr>
      <w:rPr>
        <w:rFonts w:hint="default"/>
        <w:b w:val="0"/>
      </w:rPr>
    </w:lvl>
    <w:lvl w:ilvl="8">
      <w:start w:val="1"/>
      <w:numFmt w:val="decimal"/>
      <w:isLgl/>
      <w:lvlText w:val="%1.%2.%3.%4.%5.%6.%7.%8.%9"/>
      <w:lvlJc w:val="left"/>
      <w:pPr>
        <w:ind w:left="10800" w:hanging="2160"/>
      </w:pPr>
      <w:rPr>
        <w:rFonts w:hint="default"/>
        <w:b w:val="0"/>
      </w:rPr>
    </w:lvl>
  </w:abstractNum>
  <w:abstractNum w:abstractNumId="1" w15:restartNumberingAfterBreak="0">
    <w:nsid w:val="45410DAA"/>
    <w:multiLevelType w:val="hybridMultilevel"/>
    <w:tmpl w:val="C95AFF9C"/>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25011D"/>
    <w:multiLevelType w:val="hybridMultilevel"/>
    <w:tmpl w:val="79369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8476680">
    <w:abstractNumId w:val="0"/>
  </w:num>
  <w:num w:numId="2" w16cid:durableId="96289126">
    <w:abstractNumId w:val="1"/>
  </w:num>
  <w:num w:numId="3" w16cid:durableId="1867793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F7"/>
    <w:rsid w:val="001F77F7"/>
    <w:rsid w:val="00243340"/>
    <w:rsid w:val="003C5B9F"/>
    <w:rsid w:val="00696CAE"/>
    <w:rsid w:val="00AB529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2A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F77F7"/>
    <w:rPr>
      <w:szCs w:val="3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พัทราพิตร ฤกษ์ดิกุล</cp:lastModifiedBy>
  <cp:revision>2</cp:revision>
  <dcterms:created xsi:type="dcterms:W3CDTF">2022-04-20T03:02:00Z</dcterms:created>
  <dcterms:modified xsi:type="dcterms:W3CDTF">2022-05-25T07:48:00Z</dcterms:modified>
</cp:coreProperties>
</file>