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12" w:rsidRPr="007A0A24" w:rsidRDefault="00025012" w:rsidP="00257636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30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มกราคม 2022</w:t>
      </w:r>
    </w:p>
    <w:p w:rsidR="00025012" w:rsidRPr="007A0A24" w:rsidRDefault="00025012" w:rsidP="00257636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อวยพรประเทศไทย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7A0A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ภารกิจของท่าน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อวยพรประเทศไทย</w:t>
      </w:r>
    </w:p>
    <w:p w:rsidR="00025012" w:rsidRPr="008A0539" w:rsidRDefault="00025012" w:rsidP="00257636">
      <w:pPr>
        <w:widowControl w:val="0"/>
        <w:autoSpaceDE w:val="0"/>
        <w:autoSpaceDN w:val="0"/>
        <w:adjustRightInd w:val="0"/>
        <w:spacing w:line="380" w:lineRule="exact"/>
        <w:jc w:val="center"/>
        <w:rPr>
          <w:rFonts w:ascii="Arial" w:hAnsi="Arial" w:cs="AppleSystemUIFontBold"/>
          <w:b/>
          <w:bCs/>
          <w:szCs w:val="24"/>
          <w:u w:val="single"/>
        </w:rPr>
      </w:pPr>
    </w:p>
    <w:p w:rsidR="00D153EF" w:rsidRPr="00D153EF" w:rsidRDefault="00025012" w:rsidP="00257636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ppleSystemUIFont"/>
          <w:szCs w:val="24"/>
        </w:rPr>
      </w:pPr>
      <w:r w:rsidRPr="00025012">
        <w:rPr>
          <w:rFonts w:asciiTheme="majorBidi" w:hAnsiTheme="majorBidi" w:cstheme="majorBidi"/>
          <w:sz w:val="32"/>
          <w:szCs w:val="32"/>
          <w:cs/>
        </w:rPr>
        <w:t>พระเ</w:t>
      </w:r>
      <w:r>
        <w:rPr>
          <w:rFonts w:asciiTheme="majorBidi" w:hAnsiTheme="majorBidi" w:cstheme="majorBidi" w:hint="cs"/>
          <w:sz w:val="32"/>
          <w:szCs w:val="32"/>
          <w:cs/>
        </w:rPr>
        <w:t>จ้าได้ประทานภารกิจแก่เราเพื่ออวยพรประเทศไทย อวยพรประเทศไทยเป็นภารกิจที่เป็นไปได้ วันนี้ เราจะเห็นว่าภารกิจอวยพรประเทศไทยคืออะไร และเราสามาร</w:t>
      </w:r>
      <w:r w:rsidR="000F424B">
        <w:rPr>
          <w:rFonts w:asciiTheme="majorBidi" w:hAnsiTheme="majorBidi" w:cstheme="majorBidi" w:hint="cs"/>
          <w:sz w:val="32"/>
          <w:szCs w:val="32"/>
          <w:cs/>
        </w:rPr>
        <w:t>ถทำภารกิจนี้ให้สำเร็จลงได้อย่างไร</w:t>
      </w:r>
    </w:p>
    <w:p w:rsidR="005542D7" w:rsidRPr="008A0539" w:rsidRDefault="005542D7" w:rsidP="00257636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 w:cs="AppleSystemUIFont"/>
          <w:szCs w:val="24"/>
        </w:rPr>
      </w:pPr>
    </w:p>
    <w:p w:rsidR="008A0539" w:rsidRPr="000F424B" w:rsidRDefault="000F424B" w:rsidP="00257636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424B">
        <w:rPr>
          <w:rFonts w:asciiTheme="majorBidi" w:hAnsiTheme="majorBidi" w:cstheme="majorBidi"/>
          <w:sz w:val="32"/>
          <w:szCs w:val="32"/>
          <w:cs/>
        </w:rPr>
        <w:t>ภารกิจ - อวยพรประเทศไทย</w:t>
      </w:r>
    </w:p>
    <w:p w:rsidR="008A0539" w:rsidRPr="000F424B" w:rsidRDefault="000F424B" w:rsidP="00257636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อวยพรประเทศไทยเป็นพันธกิจที่เราจะ</w:t>
      </w:r>
      <w:r w:rsidR="008A0539" w:rsidRPr="000F424B">
        <w:rPr>
          <w:rFonts w:asciiTheme="majorBidi" w:hAnsiTheme="majorBidi" w:cstheme="majorBidi"/>
          <w:sz w:val="32"/>
          <w:szCs w:val="32"/>
          <w:cs/>
        </w:rPr>
        <w:t>ขยายอาณาจักรของพระเจ้าทั่วประเทศไทยผ่านทางเ</w:t>
      </w:r>
      <w:r w:rsidR="005542D7" w:rsidRPr="000F424B">
        <w:rPr>
          <w:rFonts w:asciiTheme="majorBidi" w:hAnsiTheme="majorBidi" w:cstheme="majorBidi"/>
          <w:sz w:val="32"/>
          <w:szCs w:val="32"/>
          <w:cs/>
        </w:rPr>
        <w:t>รมาแคร์กรุ๊ป</w:t>
      </w:r>
    </w:p>
    <w:p w:rsidR="005542D7" w:rsidRPr="000F424B" w:rsidRDefault="000F424B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พระเจ้าทรงปรารถนาให้เราประกาศข่าวประเสริฐแก่ทุกคน</w:t>
      </w:r>
      <w:r w:rsidR="005542D7" w:rsidRPr="000F424B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5542D7" w:rsidRPr="000F424B">
        <w:rPr>
          <w:rFonts w:asciiTheme="majorBidi" w:hAnsiTheme="majorBidi" w:cstheme="majorBidi"/>
          <w:sz w:val="32"/>
          <w:szCs w:val="32"/>
        </w:rPr>
        <w:t xml:space="preserve"> 16:15-16</w:t>
      </w:r>
    </w:p>
    <w:p w:rsidR="005542D7" w:rsidRPr="000F424B" w:rsidRDefault="000F424B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พระเจ้าทรงปรารถนาให้เราสร้างทุกคนเป็นสาวก</w:t>
      </w:r>
      <w:r w:rsidR="005542D7" w:rsidRPr="000F424B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5542D7" w:rsidRPr="000F424B">
        <w:rPr>
          <w:rFonts w:asciiTheme="majorBidi" w:hAnsiTheme="majorBidi" w:cstheme="majorBidi"/>
          <w:sz w:val="32"/>
          <w:szCs w:val="32"/>
        </w:rPr>
        <w:t xml:space="preserve"> 28:19-20</w:t>
      </w:r>
    </w:p>
    <w:p w:rsidR="005542D7" w:rsidRPr="000F424B" w:rsidRDefault="005542D7" w:rsidP="00257636">
      <w:pPr>
        <w:pStyle w:val="ListParagraph"/>
        <w:spacing w:line="38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A0539" w:rsidRPr="000F424B" w:rsidRDefault="000F424B" w:rsidP="00257636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เพราะเหตุใดพระเจ้าจึงประทานภารกิจนี้แก่เรา</w:t>
      </w:r>
      <w:r w:rsidR="008A0539" w:rsidRPr="000F424B">
        <w:rPr>
          <w:rFonts w:asciiTheme="majorBidi" w:hAnsiTheme="majorBidi" w:cstheme="majorBidi"/>
          <w:sz w:val="32"/>
          <w:szCs w:val="32"/>
        </w:rPr>
        <w:t>?</w:t>
      </w:r>
    </w:p>
    <w:p w:rsidR="008A0539" w:rsidRPr="000F424B" w:rsidRDefault="000F424B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พระเจ้าทรงปรารถนาที่จะอวยพรประเทศไทย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3:16 </w:t>
      </w:r>
      <w:r>
        <w:rPr>
          <w:rFonts w:asciiTheme="majorBidi" w:hAnsiTheme="majorBidi" w:cstheme="majorBidi" w:hint="cs"/>
          <w:sz w:val="32"/>
          <w:szCs w:val="32"/>
          <w:cs/>
        </w:rPr>
        <w:t>รวมประเทศไทยด้วย</w:t>
      </w:r>
      <w:r w:rsidR="00E27A7A" w:rsidRPr="000F424B">
        <w:rPr>
          <w:rFonts w:asciiTheme="majorBidi" w:hAnsiTheme="majorBidi" w:cstheme="majorBidi"/>
          <w:sz w:val="32"/>
          <w:szCs w:val="32"/>
        </w:rPr>
        <w:t>!</w:t>
      </w:r>
    </w:p>
    <w:p w:rsidR="008A0539" w:rsidRPr="000F424B" w:rsidRDefault="000F424B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คนไทยจำ</w:t>
      </w:r>
      <w:r w:rsidR="00CC0263">
        <w:rPr>
          <w:rFonts w:asciiTheme="majorBidi" w:hAnsiTheme="majorBidi" w:cstheme="majorBidi" w:hint="cs"/>
          <w:sz w:val="32"/>
          <w:szCs w:val="32"/>
          <w:cs/>
        </w:rPr>
        <w:t>เป็นต้องมีพระเยซู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</w:t>
      </w:r>
    </w:p>
    <w:p w:rsidR="008A0539" w:rsidRPr="000F424B" w:rsidRDefault="00CC0263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พระเยซูเท่านั้นที่สามารถตอบสนองความต้องการฝ่ายวิญญาณของคนไทย</w:t>
      </w:r>
    </w:p>
    <w:p w:rsidR="008A0539" w:rsidRPr="000F424B" w:rsidRDefault="00CC0263" w:rsidP="00257636">
      <w:pPr>
        <w:pStyle w:val="ListParagraph"/>
        <w:numPr>
          <w:ilvl w:val="2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พระเจ้าจะทรงทำงานผ่านเราเพื่อตอบสนองความต้องการฝ่ายวิญญาณของคนไทย</w:t>
      </w:r>
    </w:p>
    <w:p w:rsidR="008A0539" w:rsidRPr="000F424B" w:rsidRDefault="008A0539" w:rsidP="00257636">
      <w:pPr>
        <w:pStyle w:val="ListParagraph"/>
        <w:spacing w:line="38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A0539" w:rsidRPr="000F424B" w:rsidRDefault="00CC0263" w:rsidP="00257636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ยุทธวิธี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พันธกิจซึมซับ</w:t>
      </w:r>
    </w:p>
    <w:p w:rsidR="008A0539" w:rsidRPr="000F424B" w:rsidRDefault="00CC0263" w:rsidP="00257636">
      <w:pPr>
        <w:pStyle w:val="ListParagraph"/>
        <w:numPr>
          <w:ilvl w:val="1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อวยพรประเทศไทยผ่านทางเรมาแคร์กรุ๊ป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2:46-47</w:t>
      </w:r>
    </w:p>
    <w:p w:rsidR="005542D7" w:rsidRPr="000F424B" w:rsidRDefault="005542D7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542D7" w:rsidRPr="000F424B" w:rsidRDefault="005542D7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A0539" w:rsidRPr="000F424B" w:rsidRDefault="00D66F3F" w:rsidP="00257636">
      <w:pPr>
        <w:pStyle w:val="ListParagraph"/>
        <w:numPr>
          <w:ilvl w:val="1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อวยพรประเทศไทยผ่านทางโรงเรียนพระคัมภีร์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sz w:val="32"/>
          <w:szCs w:val="32"/>
          <w:cs/>
        </w:rPr>
        <w:t>ทิโมธี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2:2</w:t>
      </w:r>
    </w:p>
    <w:p w:rsidR="008A0539" w:rsidRPr="000F424B" w:rsidRDefault="008A0539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542D7" w:rsidRPr="000F424B" w:rsidRDefault="005542D7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A0539" w:rsidRPr="000F424B" w:rsidRDefault="008A0539" w:rsidP="00257636">
      <w:pPr>
        <w:pStyle w:val="ListParagraph"/>
        <w:numPr>
          <w:ilvl w:val="0"/>
          <w:numId w:val="1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F424B">
        <w:rPr>
          <w:rFonts w:asciiTheme="majorBidi" w:hAnsiTheme="majorBidi" w:cstheme="majorBidi"/>
          <w:sz w:val="32"/>
          <w:szCs w:val="32"/>
          <w:cs/>
        </w:rPr>
        <w:t>พันธกิจเป็นได้</w:t>
      </w:r>
    </w:p>
    <w:p w:rsidR="008A0539" w:rsidRPr="000F424B" w:rsidRDefault="00D66F3F" w:rsidP="00257636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โดยฤทธิ์อำนาจของข่าวประเสริฐ</w:t>
      </w:r>
      <w:r w:rsidR="008A0539" w:rsidRPr="000F42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0539" w:rsidRPr="000F424B">
        <w:rPr>
          <w:rFonts w:asciiTheme="majorBidi" w:hAnsiTheme="majorBidi" w:cstheme="majorBidi"/>
          <w:sz w:val="32"/>
          <w:szCs w:val="32"/>
        </w:rPr>
        <w:t>-</w:t>
      </w:r>
      <w:r w:rsidR="008A0539" w:rsidRPr="000F424B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1:16</w:t>
      </w:r>
    </w:p>
    <w:p w:rsidR="005542D7" w:rsidRPr="000F424B" w:rsidRDefault="005542D7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542D7" w:rsidRPr="000F424B" w:rsidRDefault="005542D7" w:rsidP="00257636">
      <w:pPr>
        <w:pStyle w:val="ListParagraph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A0539" w:rsidRPr="000F424B" w:rsidRDefault="00D66F3F" w:rsidP="00257636">
      <w:pPr>
        <w:pStyle w:val="ListParagraph"/>
        <w:numPr>
          <w:ilvl w:val="1"/>
          <w:numId w:val="5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ผู้คนจะ“ถูกเพิ่มเติมเข้ามาสู่คริสตจักรทุกวัน” -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2:47</w:t>
      </w:r>
    </w:p>
    <w:p w:rsidR="008A0539" w:rsidRPr="000F424B" w:rsidRDefault="008A0539" w:rsidP="00257636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5542D7" w:rsidRPr="000F424B" w:rsidRDefault="005542D7" w:rsidP="00257636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8A0539" w:rsidRPr="000F424B" w:rsidRDefault="00D66F3F" w:rsidP="00257636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8A0539" w:rsidRPr="000F424B">
        <w:rPr>
          <w:rFonts w:asciiTheme="majorBidi" w:hAnsiTheme="majorBidi" w:cstheme="majorBidi"/>
          <w:sz w:val="32"/>
          <w:szCs w:val="32"/>
          <w:u w:val="single"/>
        </w:rPr>
        <w:t>:</w:t>
      </w:r>
      <w:r w:rsidR="008A0539" w:rsidRPr="000F424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 ผมได้แบ่งปันนิมิตและภารกิจที่พระเจ้าได้ประทานแก่เรา พระเจ้าทรงปรารถนาที่จะอวยพรประเทศไทยผ่านทางท่าน ผ่านทางเรมาประเทศไทย เรารู้ว่าภารกิจคืออะไร </w:t>
      </w:r>
      <w:r w:rsidR="00257636">
        <w:rPr>
          <w:rFonts w:asciiTheme="majorBidi" w:hAnsiTheme="majorBidi" w:cstheme="majorBidi" w:hint="cs"/>
          <w:sz w:val="32"/>
          <w:szCs w:val="32"/>
          <w:cs/>
        </w:rPr>
        <w:t>เราเห็นแล้วว่าภารกิจเป็นไปได้ ดังนั้น ถ้าท่านเลือกที่จะยอมรับภารกิจนี้ ภารกิจของท่านคืออวยพรประเทศไทย</w:t>
      </w:r>
      <w:r w:rsidR="00257636">
        <w:rPr>
          <w:rFonts w:asciiTheme="majorBidi" w:hAnsiTheme="majorBidi" w:cstheme="majorBidi"/>
          <w:sz w:val="32"/>
          <w:szCs w:val="32"/>
        </w:rPr>
        <w:t xml:space="preserve">! </w:t>
      </w:r>
      <w:r w:rsidR="00257636">
        <w:rPr>
          <w:rFonts w:asciiTheme="majorBidi" w:hAnsiTheme="majorBidi" w:cstheme="majorBidi" w:hint="cs"/>
          <w:sz w:val="32"/>
          <w:szCs w:val="32"/>
          <w:cs/>
        </w:rPr>
        <w:t>ท่านเลือกที่จะยอมรับภารกิจของท่านหรือไม่</w:t>
      </w:r>
      <w:r w:rsidR="00257636">
        <w:rPr>
          <w:rFonts w:asciiTheme="majorBidi" w:hAnsiTheme="majorBidi" w:cstheme="majorBidi"/>
          <w:sz w:val="32"/>
          <w:szCs w:val="32"/>
        </w:rPr>
        <w:t>?</w:t>
      </w:r>
    </w:p>
    <w:p w:rsidR="008A0539" w:rsidRPr="000F424B" w:rsidRDefault="00D66F3F" w:rsidP="00257636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8A0539" w:rsidRPr="000F424B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8A0539" w:rsidRPr="000F424B" w:rsidRDefault="00D66F3F" w:rsidP="00257636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เพราะเหตุใดพระเจ้าจึงทรงต้องการให้เราอวยพรประเทศไทย</w:t>
      </w:r>
      <w:r w:rsidR="008A0539" w:rsidRPr="000F424B">
        <w:rPr>
          <w:rFonts w:asciiTheme="majorBidi" w:hAnsiTheme="majorBidi" w:cstheme="majorBidi"/>
          <w:sz w:val="32"/>
          <w:szCs w:val="32"/>
        </w:rPr>
        <w:t>?</w:t>
      </w:r>
    </w:p>
    <w:p w:rsidR="008A0539" w:rsidRPr="000F424B" w:rsidRDefault="00D66F3F" w:rsidP="00257636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ท่านสามารถรับภารกิจของท่านและเป็นส่วนหนึ่งของการอวยพรประเทศไทยได้อย่างไร</w:t>
      </w:r>
      <w:r w:rsidR="008A0539" w:rsidRPr="000F424B">
        <w:rPr>
          <w:rFonts w:asciiTheme="majorBidi" w:hAnsiTheme="majorBidi" w:cstheme="majorBidi"/>
          <w:sz w:val="32"/>
          <w:szCs w:val="32"/>
        </w:rPr>
        <w:t>?</w:t>
      </w:r>
    </w:p>
    <w:p w:rsidR="00D76FAD" w:rsidRPr="000F424B" w:rsidRDefault="00D66F3F" w:rsidP="00257636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ษฐานและเชื่อพระเจ้าว่าท่านจะนำคนมาสู่กลุ่มแคร์ของท่านอย่างน้อยสองคนในปีนี้และช่วยเชื่อมต่อพวกเขากับคริสตจักร</w:t>
      </w:r>
    </w:p>
    <w:sectPr w:rsidR="00D76FAD" w:rsidRPr="000F424B" w:rsidSect="005542D7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C3" w:rsidRDefault="00694CC3" w:rsidP="005542D7">
      <w:r>
        <w:separator/>
      </w:r>
    </w:p>
  </w:endnote>
  <w:endnote w:type="continuationSeparator" w:id="0">
    <w:p w:rsidR="00694CC3" w:rsidRDefault="00694CC3" w:rsidP="005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C3" w:rsidRDefault="00694CC3" w:rsidP="005542D7">
      <w:r>
        <w:separator/>
      </w:r>
    </w:p>
  </w:footnote>
  <w:footnote w:type="continuationSeparator" w:id="0">
    <w:p w:rsidR="00694CC3" w:rsidRDefault="00694CC3" w:rsidP="0055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A50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1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A0324"/>
    <w:multiLevelType w:val="hybridMultilevel"/>
    <w:tmpl w:val="FD4023C4"/>
    <w:lvl w:ilvl="0" w:tplc="88D6014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F3CD5"/>
    <w:multiLevelType w:val="multilevel"/>
    <w:tmpl w:val="6E287D78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4">
    <w:nsid w:val="78216DB5"/>
    <w:multiLevelType w:val="multilevel"/>
    <w:tmpl w:val="E9005174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9"/>
    <w:rsid w:val="00025012"/>
    <w:rsid w:val="000F424B"/>
    <w:rsid w:val="0012547B"/>
    <w:rsid w:val="00173597"/>
    <w:rsid w:val="001C2234"/>
    <w:rsid w:val="00243340"/>
    <w:rsid w:val="002550AE"/>
    <w:rsid w:val="00257636"/>
    <w:rsid w:val="0045435B"/>
    <w:rsid w:val="004841EF"/>
    <w:rsid w:val="004D5C1F"/>
    <w:rsid w:val="00536550"/>
    <w:rsid w:val="005542D7"/>
    <w:rsid w:val="005A2295"/>
    <w:rsid w:val="00694CC3"/>
    <w:rsid w:val="00696CAE"/>
    <w:rsid w:val="008A0539"/>
    <w:rsid w:val="008B768D"/>
    <w:rsid w:val="00AB619F"/>
    <w:rsid w:val="00CC0263"/>
    <w:rsid w:val="00D153EF"/>
    <w:rsid w:val="00D23E97"/>
    <w:rsid w:val="00D66F3F"/>
    <w:rsid w:val="00E27A7A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D5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0539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D7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5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D7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2022-01-27T07:45:00Z</dcterms:created>
  <dcterms:modified xsi:type="dcterms:W3CDTF">2022-01-27T07:45:00Z</dcterms:modified>
</cp:coreProperties>
</file>