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3F73" w14:textId="77777777" w:rsidR="00EB28D3" w:rsidRPr="00EB28D3" w:rsidRDefault="00EB28D3" w:rsidP="00EB28D3">
      <w:pPr>
        <w:spacing w:after="120"/>
        <w:jc w:val="center"/>
        <w:rPr>
          <w:rFonts w:ascii="Arial" w:hAnsi="Arial"/>
          <w:b/>
          <w:bCs/>
          <w:u w:val="single"/>
        </w:rPr>
      </w:pPr>
      <w:r w:rsidRPr="00EB28D3">
        <w:rPr>
          <w:rFonts w:ascii="Arial" w:hAnsi="Arial"/>
          <w:b/>
          <w:bCs/>
          <w:u w:val="single"/>
        </w:rPr>
        <w:t>Sunday, 11 September 2022</w:t>
      </w:r>
    </w:p>
    <w:p w14:paraId="2DCA4986" w14:textId="083C44EB" w:rsidR="00284FE2" w:rsidRPr="00EB28D3" w:rsidRDefault="00EB28D3" w:rsidP="00EB28D3">
      <w:pPr>
        <w:spacing w:after="120"/>
        <w:jc w:val="center"/>
        <w:rPr>
          <w:rFonts w:ascii="Arial" w:hAnsi="Arial"/>
          <w:b/>
          <w:bCs/>
          <w:u w:val="single"/>
        </w:rPr>
      </w:pPr>
      <w:r w:rsidRPr="00EB28D3">
        <w:rPr>
          <w:rFonts w:ascii="Arial" w:hAnsi="Arial"/>
          <w:b/>
          <w:bCs/>
          <w:u w:val="single"/>
        </w:rPr>
        <w:t xml:space="preserve">Exceedingly Growing Faith Series - </w:t>
      </w:r>
      <w:r w:rsidR="00284FE2" w:rsidRPr="00EB28D3">
        <w:rPr>
          <w:rFonts w:ascii="Arial" w:hAnsi="Arial"/>
          <w:b/>
          <w:bCs/>
          <w:u w:val="single"/>
        </w:rPr>
        <w:t xml:space="preserve">Part 3: Keep Your Eyes </w:t>
      </w:r>
      <w:r w:rsidR="0026697B">
        <w:rPr>
          <w:rFonts w:ascii="Arial" w:hAnsi="Arial"/>
          <w:b/>
          <w:bCs/>
          <w:u w:val="single"/>
        </w:rPr>
        <w:t xml:space="preserve">on </w:t>
      </w:r>
      <w:r w:rsidR="00284FE2" w:rsidRPr="00EB28D3">
        <w:rPr>
          <w:rFonts w:ascii="Arial" w:hAnsi="Arial"/>
          <w:b/>
          <w:bCs/>
          <w:u w:val="single"/>
        </w:rPr>
        <w:t>Jesus</w:t>
      </w:r>
    </w:p>
    <w:p w14:paraId="1D905C98" w14:textId="43FEB803" w:rsidR="00EB28D3" w:rsidRDefault="00DF1786" w:rsidP="00284FE2">
      <w:pPr>
        <w:spacing w:after="120"/>
        <w:rPr>
          <w:rFonts w:ascii="Arial" w:hAnsi="Arial"/>
        </w:rPr>
      </w:pPr>
      <w:r w:rsidRPr="00DF1786">
        <w:rPr>
          <w:rFonts w:ascii="Arial" w:hAnsi="Arial"/>
        </w:rPr>
        <w:t>The Bible teaches that our faith can grow exceedingly. One essential principle for faith to grow exceedingly is to keep your eyes on Jesus.</w:t>
      </w:r>
    </w:p>
    <w:p w14:paraId="1DE63677" w14:textId="77777777" w:rsidR="00DF1786" w:rsidRPr="00EB28D3" w:rsidRDefault="00DF1786" w:rsidP="00284FE2">
      <w:pPr>
        <w:spacing w:after="120"/>
        <w:rPr>
          <w:rFonts w:ascii="Arial" w:hAnsi="Arial"/>
        </w:rPr>
      </w:pPr>
    </w:p>
    <w:p w14:paraId="47A2CB4A" w14:textId="77777777" w:rsidR="00284FE2" w:rsidRPr="00EB28D3" w:rsidRDefault="00284FE2" w:rsidP="00284FE2">
      <w:pPr>
        <w:pStyle w:val="ListParagraph"/>
        <w:numPr>
          <w:ilvl w:val="0"/>
          <w:numId w:val="2"/>
        </w:numPr>
        <w:spacing w:after="120"/>
        <w:contextualSpacing w:val="0"/>
        <w:rPr>
          <w:rFonts w:ascii="Arial" w:hAnsi="Arial"/>
        </w:rPr>
      </w:pPr>
      <w:r w:rsidRPr="00EB28D3">
        <w:rPr>
          <w:rFonts w:ascii="Arial" w:hAnsi="Arial"/>
        </w:rPr>
        <w:t>Two ways you can keep your eyes on Jesus</w:t>
      </w:r>
    </w:p>
    <w:p w14:paraId="4B5DAADA" w14:textId="77777777" w:rsidR="00284FE2" w:rsidRPr="00EB28D3" w:rsidRDefault="00284FE2" w:rsidP="00284FE2">
      <w:pPr>
        <w:pStyle w:val="ListParagraph"/>
        <w:numPr>
          <w:ilvl w:val="1"/>
          <w:numId w:val="2"/>
        </w:numPr>
        <w:spacing w:after="120"/>
        <w:contextualSpacing w:val="0"/>
        <w:rPr>
          <w:rFonts w:ascii="Arial" w:hAnsi="Arial"/>
        </w:rPr>
      </w:pPr>
      <w:r w:rsidRPr="00EB28D3">
        <w:rPr>
          <w:rFonts w:ascii="Arial" w:hAnsi="Arial"/>
        </w:rPr>
        <w:t>Remove every obstacle to faith - Hebrews 12:1</w:t>
      </w:r>
    </w:p>
    <w:p w14:paraId="463CF29C" w14:textId="77777777" w:rsidR="00EB28D3" w:rsidRPr="00EB28D3" w:rsidRDefault="00EB28D3" w:rsidP="00EB28D3">
      <w:pPr>
        <w:spacing w:after="120"/>
        <w:rPr>
          <w:rFonts w:ascii="Arial" w:hAnsi="Arial"/>
        </w:rPr>
      </w:pPr>
    </w:p>
    <w:p w14:paraId="27938844" w14:textId="77777777" w:rsidR="00EB28D3" w:rsidRPr="00EB28D3" w:rsidRDefault="00EB28D3" w:rsidP="00EB28D3">
      <w:pPr>
        <w:spacing w:after="120"/>
        <w:rPr>
          <w:rFonts w:ascii="Arial" w:hAnsi="Arial"/>
        </w:rPr>
      </w:pPr>
    </w:p>
    <w:p w14:paraId="63704649" w14:textId="4BE040B6" w:rsidR="00284FE2" w:rsidRPr="00EB28D3" w:rsidRDefault="00AF37E0" w:rsidP="00284FE2">
      <w:pPr>
        <w:pStyle w:val="ListParagraph"/>
        <w:numPr>
          <w:ilvl w:val="1"/>
          <w:numId w:val="2"/>
        </w:numPr>
        <w:spacing w:after="120"/>
        <w:contextualSpacing w:val="0"/>
        <w:rPr>
          <w:rFonts w:ascii="Arial" w:hAnsi="Arial"/>
        </w:rPr>
      </w:pPr>
      <w:r>
        <w:rPr>
          <w:rFonts w:ascii="Arial" w:hAnsi="Arial"/>
        </w:rPr>
        <w:t>Look beyond the problem to Jesus</w:t>
      </w:r>
      <w:r w:rsidR="00284FE2" w:rsidRPr="00EB28D3">
        <w:rPr>
          <w:rFonts w:ascii="Arial" w:hAnsi="Arial"/>
        </w:rPr>
        <w:t xml:space="preserve"> – Hebrews 12:2</w:t>
      </w:r>
    </w:p>
    <w:p w14:paraId="61DF4EA6" w14:textId="77777777" w:rsidR="00EB28D3" w:rsidRPr="00EB28D3" w:rsidRDefault="00EB28D3" w:rsidP="00EB28D3">
      <w:pPr>
        <w:spacing w:after="120"/>
        <w:rPr>
          <w:rFonts w:ascii="Arial" w:hAnsi="Arial"/>
        </w:rPr>
      </w:pPr>
    </w:p>
    <w:p w14:paraId="306007BA" w14:textId="77777777" w:rsidR="00EB28D3" w:rsidRPr="00EB28D3" w:rsidRDefault="00EB28D3" w:rsidP="00EB28D3">
      <w:pPr>
        <w:spacing w:after="120"/>
        <w:rPr>
          <w:rFonts w:ascii="Arial" w:hAnsi="Arial"/>
        </w:rPr>
      </w:pPr>
    </w:p>
    <w:p w14:paraId="6545373C" w14:textId="093DC709" w:rsidR="00284FE2" w:rsidRPr="00EB28D3" w:rsidRDefault="00284FE2" w:rsidP="00284FE2">
      <w:pPr>
        <w:pStyle w:val="ListParagraph"/>
        <w:numPr>
          <w:ilvl w:val="2"/>
          <w:numId w:val="2"/>
        </w:numPr>
        <w:spacing w:after="120"/>
        <w:contextualSpacing w:val="0"/>
        <w:rPr>
          <w:rFonts w:ascii="Arial" w:hAnsi="Arial"/>
        </w:rPr>
      </w:pPr>
      <w:r w:rsidRPr="00EB28D3">
        <w:rPr>
          <w:rFonts w:ascii="Arial" w:hAnsi="Arial"/>
        </w:rPr>
        <w:t>Peter</w:t>
      </w:r>
      <w:r w:rsidR="00EB28D3">
        <w:rPr>
          <w:rFonts w:ascii="Arial" w:hAnsi="Arial"/>
        </w:rPr>
        <w:t xml:space="preserve"> began to sink when he</w:t>
      </w:r>
      <w:r w:rsidRPr="00EB28D3">
        <w:rPr>
          <w:rFonts w:ascii="Arial" w:hAnsi="Arial"/>
        </w:rPr>
        <w:t xml:space="preserve"> took his eyes off of Jesus – Matthew 14:26-30</w:t>
      </w:r>
    </w:p>
    <w:p w14:paraId="6F1539D8" w14:textId="77777777" w:rsidR="00EB28D3" w:rsidRPr="00EB28D3" w:rsidRDefault="00EB28D3" w:rsidP="00EB28D3">
      <w:pPr>
        <w:spacing w:after="120"/>
        <w:rPr>
          <w:rFonts w:ascii="Arial" w:hAnsi="Arial"/>
        </w:rPr>
      </w:pPr>
    </w:p>
    <w:p w14:paraId="3F3C0817" w14:textId="77777777" w:rsidR="00EB28D3" w:rsidRPr="00EB28D3" w:rsidRDefault="00EB28D3" w:rsidP="00EB28D3">
      <w:pPr>
        <w:spacing w:after="120"/>
        <w:rPr>
          <w:rFonts w:ascii="Arial" w:hAnsi="Arial"/>
        </w:rPr>
      </w:pPr>
    </w:p>
    <w:p w14:paraId="2B64D509" w14:textId="02AEC371" w:rsidR="00284FE2" w:rsidRPr="00EB28D3" w:rsidRDefault="00284FE2" w:rsidP="00284FE2">
      <w:pPr>
        <w:pStyle w:val="ListParagraph"/>
        <w:numPr>
          <w:ilvl w:val="1"/>
          <w:numId w:val="2"/>
        </w:numPr>
        <w:spacing w:after="120"/>
        <w:contextualSpacing w:val="0"/>
        <w:rPr>
          <w:rFonts w:ascii="Arial" w:hAnsi="Arial"/>
        </w:rPr>
      </w:pPr>
      <w:r w:rsidRPr="00EB28D3">
        <w:rPr>
          <w:rFonts w:ascii="Arial" w:hAnsi="Arial"/>
        </w:rPr>
        <w:t>Consider Jesus</w:t>
      </w:r>
      <w:r w:rsidR="00EB28D3">
        <w:rPr>
          <w:rFonts w:ascii="Arial" w:hAnsi="Arial"/>
        </w:rPr>
        <w:t xml:space="preserve"> in everything</w:t>
      </w:r>
      <w:r w:rsidRPr="00EB28D3">
        <w:rPr>
          <w:rFonts w:ascii="Arial" w:hAnsi="Arial"/>
        </w:rPr>
        <w:t xml:space="preserve"> – Hebrews 3:1</w:t>
      </w:r>
    </w:p>
    <w:p w14:paraId="1D97B746" w14:textId="77777777" w:rsidR="00284FE2" w:rsidRPr="00EB28D3" w:rsidRDefault="00284FE2" w:rsidP="00284FE2">
      <w:pPr>
        <w:spacing w:after="120"/>
        <w:rPr>
          <w:rFonts w:ascii="Arial" w:hAnsi="Arial"/>
        </w:rPr>
      </w:pPr>
    </w:p>
    <w:p w14:paraId="2EF506EA" w14:textId="77777777" w:rsidR="00284FE2" w:rsidRPr="00EB28D3" w:rsidRDefault="00284FE2" w:rsidP="00284FE2">
      <w:pPr>
        <w:spacing w:after="120"/>
        <w:rPr>
          <w:rFonts w:ascii="Arial" w:hAnsi="Arial"/>
        </w:rPr>
      </w:pPr>
    </w:p>
    <w:p w14:paraId="4A31BF08" w14:textId="77777777" w:rsidR="007F16F5" w:rsidRDefault="007F16F5" w:rsidP="007F16F5">
      <w:pPr>
        <w:pStyle w:val="ListParagraph"/>
        <w:numPr>
          <w:ilvl w:val="0"/>
          <w:numId w:val="2"/>
        </w:numPr>
        <w:spacing w:after="120"/>
        <w:contextualSpacing w:val="0"/>
        <w:rPr>
          <w:rFonts w:ascii="Arial" w:hAnsi="Arial"/>
        </w:rPr>
      </w:pPr>
      <w:r w:rsidRPr="007F16F5">
        <w:rPr>
          <w:rFonts w:ascii="Arial" w:hAnsi="Arial"/>
        </w:rPr>
        <w:t>Abraham kept his eyes on the promise, and God</w:t>
      </w:r>
    </w:p>
    <w:p w14:paraId="376221E9" w14:textId="717A78A9" w:rsidR="00EB28D3" w:rsidRPr="00EB28D3" w:rsidRDefault="00284FE2" w:rsidP="007F16F5">
      <w:pPr>
        <w:pStyle w:val="ListParagraph"/>
        <w:numPr>
          <w:ilvl w:val="1"/>
          <w:numId w:val="2"/>
        </w:numPr>
        <w:spacing w:after="120"/>
        <w:contextualSpacing w:val="0"/>
        <w:rPr>
          <w:rFonts w:ascii="Arial" w:hAnsi="Arial"/>
        </w:rPr>
      </w:pPr>
      <w:r w:rsidRPr="00EB28D3">
        <w:rPr>
          <w:rFonts w:ascii="Arial" w:hAnsi="Arial"/>
        </w:rPr>
        <w:t>Abraham and Sarah began with no faith – Genesis 17:17-18</w:t>
      </w:r>
    </w:p>
    <w:p w14:paraId="758C5DE2" w14:textId="77777777" w:rsidR="00EB28D3" w:rsidRPr="00EB28D3" w:rsidRDefault="00EB28D3" w:rsidP="00EB28D3">
      <w:pPr>
        <w:spacing w:after="120"/>
        <w:rPr>
          <w:rFonts w:ascii="Arial" w:hAnsi="Arial"/>
        </w:rPr>
      </w:pPr>
    </w:p>
    <w:p w14:paraId="4D747E77" w14:textId="77777777" w:rsidR="00284FE2" w:rsidRDefault="00284FE2" w:rsidP="00284FE2">
      <w:pPr>
        <w:pStyle w:val="ListParagraph"/>
        <w:numPr>
          <w:ilvl w:val="1"/>
          <w:numId w:val="2"/>
        </w:numPr>
        <w:spacing w:after="120"/>
        <w:contextualSpacing w:val="0"/>
        <w:rPr>
          <w:rFonts w:ascii="Arial" w:hAnsi="Arial"/>
        </w:rPr>
      </w:pPr>
      <w:r w:rsidRPr="00EB28D3">
        <w:rPr>
          <w:rFonts w:ascii="Arial" w:hAnsi="Arial"/>
        </w:rPr>
        <w:t>Abraham did three things that caused his faith to grow</w:t>
      </w:r>
    </w:p>
    <w:p w14:paraId="39C0D2A6" w14:textId="4887DA29" w:rsidR="00AF37E0" w:rsidRDefault="00AF37E0" w:rsidP="00AF37E0">
      <w:pPr>
        <w:spacing w:after="120"/>
        <w:ind w:left="1080"/>
        <w:rPr>
          <w:rFonts w:ascii="Arial" w:hAnsi="Arial"/>
        </w:rPr>
      </w:pPr>
      <w:r w:rsidRPr="00AF37E0">
        <w:rPr>
          <w:rFonts w:ascii="Arial" w:hAnsi="Arial"/>
        </w:rPr>
        <w:t>#1 He did not ignore the natural circumstances – Romans 4:19</w:t>
      </w:r>
    </w:p>
    <w:p w14:paraId="26BE3E9F" w14:textId="77777777" w:rsidR="00AF37E0" w:rsidRDefault="00AF37E0" w:rsidP="00AF37E0">
      <w:pPr>
        <w:spacing w:after="120"/>
        <w:ind w:left="1080"/>
        <w:rPr>
          <w:rFonts w:ascii="Arial" w:hAnsi="Arial"/>
        </w:rPr>
      </w:pPr>
    </w:p>
    <w:p w14:paraId="6B7530D3" w14:textId="77777777" w:rsidR="00AF37E0" w:rsidRPr="00AF37E0" w:rsidRDefault="00AF37E0" w:rsidP="00AF37E0">
      <w:pPr>
        <w:spacing w:after="120"/>
        <w:ind w:left="1080"/>
        <w:rPr>
          <w:rFonts w:ascii="Arial" w:hAnsi="Arial"/>
        </w:rPr>
      </w:pPr>
    </w:p>
    <w:p w14:paraId="05C579A7" w14:textId="378DBB01" w:rsidR="00AF37E0" w:rsidRDefault="00AF37E0" w:rsidP="00AF37E0">
      <w:pPr>
        <w:spacing w:after="120"/>
        <w:ind w:left="1080"/>
        <w:rPr>
          <w:rFonts w:ascii="Arial" w:hAnsi="Arial"/>
        </w:rPr>
      </w:pPr>
      <w:r w:rsidRPr="00AF37E0">
        <w:rPr>
          <w:rFonts w:ascii="Arial" w:hAnsi="Arial"/>
        </w:rPr>
        <w:t>#2 He continued to look to God’s promise – Romans 4:18, 20, 21</w:t>
      </w:r>
    </w:p>
    <w:p w14:paraId="09DF1168" w14:textId="77777777" w:rsidR="00AF37E0" w:rsidRDefault="00AF37E0" w:rsidP="00AF37E0">
      <w:pPr>
        <w:spacing w:after="120"/>
        <w:ind w:left="1080"/>
        <w:rPr>
          <w:rFonts w:ascii="Arial" w:hAnsi="Arial"/>
        </w:rPr>
      </w:pPr>
    </w:p>
    <w:p w14:paraId="4DAB74E8" w14:textId="77777777" w:rsidR="00AF37E0" w:rsidRPr="00AF37E0" w:rsidRDefault="00AF37E0" w:rsidP="00AF37E0">
      <w:pPr>
        <w:spacing w:after="120"/>
        <w:ind w:left="1080"/>
        <w:rPr>
          <w:rFonts w:ascii="Arial" w:hAnsi="Arial"/>
        </w:rPr>
      </w:pPr>
    </w:p>
    <w:p w14:paraId="03D8B870" w14:textId="77777777" w:rsidR="00AF37E0" w:rsidRPr="00AF37E0" w:rsidRDefault="00AF37E0" w:rsidP="00AF37E0">
      <w:pPr>
        <w:spacing w:after="120"/>
        <w:ind w:left="1080"/>
        <w:rPr>
          <w:rFonts w:ascii="Arial" w:hAnsi="Arial"/>
        </w:rPr>
      </w:pPr>
      <w:r w:rsidRPr="00AF37E0">
        <w:rPr>
          <w:rFonts w:ascii="Arial" w:hAnsi="Arial"/>
        </w:rPr>
        <w:t>#3 He continued to look to God - Romans 4:21</w:t>
      </w:r>
    </w:p>
    <w:p w14:paraId="0A3733A5" w14:textId="77777777" w:rsidR="00AF37E0" w:rsidRDefault="00AF37E0" w:rsidP="00AF37E0">
      <w:pPr>
        <w:spacing w:after="120"/>
        <w:rPr>
          <w:rFonts w:ascii="Arial" w:hAnsi="Arial"/>
        </w:rPr>
      </w:pPr>
    </w:p>
    <w:p w14:paraId="45B0D5FA" w14:textId="77777777" w:rsidR="00AF37E0" w:rsidRPr="00AF37E0" w:rsidRDefault="00AF37E0" w:rsidP="00AF37E0">
      <w:pPr>
        <w:spacing w:after="120"/>
        <w:rPr>
          <w:rFonts w:ascii="Arial" w:hAnsi="Arial"/>
        </w:rPr>
      </w:pPr>
    </w:p>
    <w:p w14:paraId="6AD86212" w14:textId="723A4CE5" w:rsidR="00AF37E0" w:rsidRPr="00AF37E0" w:rsidRDefault="00AF37E0" w:rsidP="00284FE2">
      <w:pPr>
        <w:pStyle w:val="ListParagraph"/>
        <w:numPr>
          <w:ilvl w:val="1"/>
          <w:numId w:val="2"/>
        </w:numPr>
        <w:spacing w:after="120"/>
        <w:rPr>
          <w:rFonts w:ascii="Arial" w:hAnsi="Arial"/>
        </w:rPr>
      </w:pPr>
      <w:r w:rsidRPr="00AF37E0">
        <w:rPr>
          <w:rFonts w:ascii="Arial" w:hAnsi="Arial"/>
        </w:rPr>
        <w:t>The result was strong faith</w:t>
      </w:r>
      <w:r>
        <w:rPr>
          <w:rFonts w:ascii="Arial" w:hAnsi="Arial"/>
        </w:rPr>
        <w:t xml:space="preserve"> that received the promise in impossible circumstances</w:t>
      </w:r>
    </w:p>
    <w:p w14:paraId="7EC3943E" w14:textId="77777777" w:rsidR="00284FE2" w:rsidRPr="00EB28D3" w:rsidRDefault="00284FE2" w:rsidP="00284FE2">
      <w:pPr>
        <w:spacing w:after="120"/>
        <w:rPr>
          <w:rFonts w:ascii="Arial" w:hAnsi="Arial"/>
          <w:u w:val="single"/>
        </w:rPr>
      </w:pPr>
    </w:p>
    <w:p w14:paraId="17225D90" w14:textId="6A7BF91B" w:rsidR="00284FE2" w:rsidRDefault="00284FE2" w:rsidP="00284FE2">
      <w:pPr>
        <w:widowControl w:val="0"/>
        <w:tabs>
          <w:tab w:val="left" w:pos="720"/>
          <w:tab w:val="left" w:pos="1080"/>
        </w:tabs>
        <w:autoSpaceDE w:val="0"/>
        <w:autoSpaceDN w:val="0"/>
        <w:adjustRightInd w:val="0"/>
        <w:spacing w:after="120"/>
        <w:rPr>
          <w:rFonts w:ascii="Arial" w:hAnsi="Arial" w:cs="Helvetica Neue"/>
          <w:color w:val="000000"/>
        </w:rPr>
      </w:pPr>
      <w:r w:rsidRPr="00EB28D3">
        <w:rPr>
          <w:rFonts w:ascii="Arial" w:hAnsi="Arial" w:cs="Helvetica Neue"/>
          <w:color w:val="000000"/>
          <w:u w:val="single"/>
        </w:rPr>
        <w:t>Conclusion:</w:t>
      </w:r>
      <w:r w:rsidRPr="00EB28D3">
        <w:rPr>
          <w:rFonts w:ascii="Arial" w:hAnsi="Arial" w:cs="Helvetica Neue"/>
          <w:color w:val="000000"/>
        </w:rPr>
        <w:t xml:space="preserve"> </w:t>
      </w:r>
      <w:r w:rsidR="00376EC0" w:rsidRPr="00376EC0">
        <w:rPr>
          <w:rFonts w:ascii="Arial" w:hAnsi="Arial" w:cs="Helvetica Neue"/>
          <w:color w:val="000000"/>
        </w:rPr>
        <w:t>Do you desire for your faith to grow exceedingly, live a happy, blessed life, and accomplish God’s will for your life? Then keep your eyes on Jesus, consider all Jesus has done for you and given to you. Then, follow Abraham’s example, and your faith will grow exceedingly.</w:t>
      </w:r>
    </w:p>
    <w:p w14:paraId="1C6C2998" w14:textId="77777777" w:rsidR="00284FE2" w:rsidRPr="00EB28D3" w:rsidRDefault="00284FE2" w:rsidP="00284FE2">
      <w:pPr>
        <w:widowControl w:val="0"/>
        <w:tabs>
          <w:tab w:val="left" w:pos="720"/>
          <w:tab w:val="left" w:pos="1080"/>
        </w:tabs>
        <w:autoSpaceDE w:val="0"/>
        <w:autoSpaceDN w:val="0"/>
        <w:adjustRightInd w:val="0"/>
        <w:spacing w:after="120"/>
        <w:rPr>
          <w:rFonts w:ascii="Arial" w:hAnsi="Arial" w:cs="Helvetica Neue"/>
          <w:color w:val="000000"/>
        </w:rPr>
      </w:pPr>
      <w:r w:rsidRPr="00EB28D3">
        <w:rPr>
          <w:rFonts w:ascii="Arial" w:hAnsi="Arial" w:cs="Helvetica Neue"/>
          <w:color w:val="000000"/>
          <w:u w:val="single"/>
        </w:rPr>
        <w:t>Discussion Questions:</w:t>
      </w:r>
    </w:p>
    <w:p w14:paraId="7C845C3F" w14:textId="77777777" w:rsidR="00284FE2" w:rsidRPr="00EB28D3" w:rsidRDefault="00284FE2" w:rsidP="00284FE2">
      <w:pPr>
        <w:pStyle w:val="ListParagraph"/>
        <w:widowControl w:val="0"/>
        <w:numPr>
          <w:ilvl w:val="0"/>
          <w:numId w:val="3"/>
        </w:numPr>
        <w:tabs>
          <w:tab w:val="left" w:pos="720"/>
          <w:tab w:val="left" w:pos="1080"/>
        </w:tabs>
        <w:autoSpaceDE w:val="0"/>
        <w:autoSpaceDN w:val="0"/>
        <w:adjustRightInd w:val="0"/>
        <w:spacing w:after="120"/>
        <w:rPr>
          <w:rFonts w:ascii="Arial" w:hAnsi="Arial" w:cs="Helvetica Neue"/>
          <w:color w:val="000000"/>
        </w:rPr>
      </w:pPr>
      <w:r w:rsidRPr="00EB28D3">
        <w:rPr>
          <w:rFonts w:ascii="Arial" w:hAnsi="Arial" w:cs="Helvetica Neue"/>
          <w:color w:val="000000"/>
        </w:rPr>
        <w:t>What does it mean to keep your eyes on Jesus?</w:t>
      </w:r>
    </w:p>
    <w:p w14:paraId="7CD3C748" w14:textId="77777777" w:rsidR="00284FE2" w:rsidRPr="00EB28D3" w:rsidRDefault="00284FE2" w:rsidP="00284FE2">
      <w:pPr>
        <w:pStyle w:val="ListParagraph"/>
        <w:widowControl w:val="0"/>
        <w:numPr>
          <w:ilvl w:val="0"/>
          <w:numId w:val="3"/>
        </w:numPr>
        <w:tabs>
          <w:tab w:val="left" w:pos="720"/>
          <w:tab w:val="left" w:pos="1080"/>
        </w:tabs>
        <w:autoSpaceDE w:val="0"/>
        <w:autoSpaceDN w:val="0"/>
        <w:adjustRightInd w:val="0"/>
        <w:spacing w:after="120"/>
        <w:rPr>
          <w:rFonts w:ascii="Arial" w:hAnsi="Arial" w:cs="Helvetica Neue"/>
          <w:color w:val="000000"/>
        </w:rPr>
      </w:pPr>
      <w:r w:rsidRPr="00EB28D3">
        <w:rPr>
          <w:rFonts w:ascii="Arial" w:hAnsi="Arial" w:cs="Helvetica Neue"/>
          <w:color w:val="000000"/>
        </w:rPr>
        <w:t>What does it mean to consider Jesus?</w:t>
      </w:r>
    </w:p>
    <w:p w14:paraId="4B8E911F" w14:textId="460BE84F" w:rsidR="00EB28D3" w:rsidRPr="004142CC" w:rsidRDefault="00284FE2" w:rsidP="00284FE2">
      <w:pPr>
        <w:pStyle w:val="ListParagraph"/>
        <w:widowControl w:val="0"/>
        <w:numPr>
          <w:ilvl w:val="0"/>
          <w:numId w:val="3"/>
        </w:numPr>
        <w:tabs>
          <w:tab w:val="left" w:pos="720"/>
          <w:tab w:val="left" w:pos="1080"/>
        </w:tabs>
        <w:autoSpaceDE w:val="0"/>
        <w:autoSpaceDN w:val="0"/>
        <w:adjustRightInd w:val="0"/>
        <w:spacing w:after="120"/>
        <w:rPr>
          <w:rFonts w:ascii="Arial" w:hAnsi="Arial" w:cs="Helvetica Neue"/>
          <w:color w:val="000000"/>
        </w:rPr>
      </w:pPr>
      <w:r w:rsidRPr="00EB28D3">
        <w:rPr>
          <w:rFonts w:ascii="Arial" w:hAnsi="Arial" w:cs="Helvetica Neue"/>
          <w:color w:val="000000"/>
        </w:rPr>
        <w:t>What three things did Abraham do that caused his faith to grow exceedingly?</w:t>
      </w:r>
      <w:bookmarkStart w:id="0" w:name="_GoBack"/>
      <w:bookmarkEnd w:id="0"/>
    </w:p>
    <w:sectPr w:rsidR="00EB28D3" w:rsidRPr="004142CC" w:rsidSect="00D62AD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1"/>
    <w:family w:val="auto"/>
    <w:pitch w:val="variable"/>
    <w:sig w:usb0="E50002FF" w:usb1="500079DB" w:usb2="00000010" w:usb3="00000000" w:csb0="00000000"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79E5"/>
    <w:multiLevelType w:val="hybridMultilevel"/>
    <w:tmpl w:val="C4CC6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1238DF"/>
    <w:multiLevelType w:val="multilevel"/>
    <w:tmpl w:val="AC467134"/>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52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D5"/>
    <w:rsid w:val="00136881"/>
    <w:rsid w:val="00142DDA"/>
    <w:rsid w:val="00175216"/>
    <w:rsid w:val="0026697B"/>
    <w:rsid w:val="00284FE2"/>
    <w:rsid w:val="00376EC0"/>
    <w:rsid w:val="004142CC"/>
    <w:rsid w:val="006E1298"/>
    <w:rsid w:val="007F16F5"/>
    <w:rsid w:val="009D3977"/>
    <w:rsid w:val="00AF37E0"/>
    <w:rsid w:val="00B275A7"/>
    <w:rsid w:val="00C37686"/>
    <w:rsid w:val="00C37C98"/>
    <w:rsid w:val="00D62AD5"/>
    <w:rsid w:val="00D923C9"/>
    <w:rsid w:val="00DF1786"/>
    <w:rsid w:val="00E96964"/>
    <w:rsid w:val="00EB28D3"/>
    <w:rsid w:val="00F564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F13BF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AD5"/>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5</cp:revision>
  <dcterms:created xsi:type="dcterms:W3CDTF">2022-08-30T08:36:00Z</dcterms:created>
  <dcterms:modified xsi:type="dcterms:W3CDTF">2022-08-30T10:00:00Z</dcterms:modified>
</cp:coreProperties>
</file>