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85" w:rsidRDefault="00055985" w:rsidP="00055985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Sunday, November 1, 2020</w:t>
      </w:r>
    </w:p>
    <w:p w:rsidR="00EF7DB0" w:rsidRPr="00055985" w:rsidRDefault="00055985" w:rsidP="00055985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Guidance Series - </w:t>
      </w:r>
      <w:r w:rsidR="00EF7DB0" w:rsidRPr="00055985">
        <w:rPr>
          <w:rFonts w:ascii="Arial" w:hAnsi="Arial"/>
          <w:b/>
          <w:bCs/>
          <w:sz w:val="20"/>
          <w:szCs w:val="20"/>
          <w:u w:val="single"/>
        </w:rPr>
        <w:t>Part 6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: </w:t>
      </w:r>
      <w:r w:rsidR="00EF7DB0" w:rsidRPr="00055985">
        <w:rPr>
          <w:rFonts w:ascii="Arial" w:hAnsi="Arial"/>
          <w:b/>
          <w:bCs/>
          <w:sz w:val="20"/>
          <w:szCs w:val="20"/>
          <w:u w:val="single"/>
        </w:rPr>
        <w:t>Learning to be led by the Holy Spirit 1</w:t>
      </w:r>
    </w:p>
    <w:p w:rsidR="00EF7DB0" w:rsidRPr="00055985" w:rsidRDefault="00EF7DB0" w:rsidP="00EF7DB0">
      <w:pPr>
        <w:spacing w:after="12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 xml:space="preserve">Today we will learn principles from the Bible that will help to develop our ability to receive guidance </w:t>
      </w:r>
      <w:r w:rsidR="006F38E5">
        <w:rPr>
          <w:rFonts w:ascii="Arial" w:hAnsi="Arial"/>
          <w:sz w:val="20"/>
          <w:szCs w:val="20"/>
        </w:rPr>
        <w:t>from</w:t>
      </w:r>
      <w:r w:rsidRPr="00055985">
        <w:rPr>
          <w:rFonts w:ascii="Arial" w:hAnsi="Arial"/>
          <w:sz w:val="20"/>
          <w:szCs w:val="20"/>
        </w:rPr>
        <w:t xml:space="preserve"> the Holy Spirit. If Christians will practice these principles, they will recognize the leading of the Holy Spirit more easily and become more sensitive to spiritual matters. </w:t>
      </w:r>
    </w:p>
    <w:p w:rsidR="00EF7DB0" w:rsidRDefault="00EF7DB0" w:rsidP="00EF7D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Fell</w:t>
      </w:r>
      <w:r w:rsidR="006F38E5">
        <w:rPr>
          <w:rFonts w:ascii="Arial" w:hAnsi="Arial"/>
          <w:sz w:val="20"/>
          <w:szCs w:val="20"/>
        </w:rPr>
        <w:t>owship</w:t>
      </w:r>
      <w:r w:rsidRPr="00055985">
        <w:rPr>
          <w:rFonts w:ascii="Arial" w:hAnsi="Arial"/>
          <w:sz w:val="20"/>
          <w:szCs w:val="20"/>
        </w:rPr>
        <w:t xml:space="preserve"> with God – 1 John 1:6-7, John 10:1-5</w:t>
      </w:r>
    </w:p>
    <w:p w:rsidR="00055985" w:rsidRDefault="00055985" w:rsidP="00055985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055985" w:rsidRPr="00055985" w:rsidRDefault="00055985" w:rsidP="00055985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EF7DB0" w:rsidRPr="00055985" w:rsidRDefault="00EF7DB0" w:rsidP="00EF7D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Fellowship with God by meditating in the Word</w:t>
      </w:r>
    </w:p>
    <w:p w:rsidR="00EF7DB0" w:rsidRDefault="00EF7DB0" w:rsidP="00EF7DB0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The Word of God will help you divide between spirit and soul - Hebrews 4:12</w:t>
      </w:r>
    </w:p>
    <w:p w:rsidR="00055985" w:rsidRDefault="00055985" w:rsidP="00055985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055985" w:rsidRPr="00055985" w:rsidRDefault="00055985" w:rsidP="00055985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EF7DB0" w:rsidRPr="00055985" w:rsidRDefault="00EF7DB0" w:rsidP="00EF7D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Fellowship with God by praying</w:t>
      </w:r>
      <w:r w:rsidR="001D5192">
        <w:rPr>
          <w:rFonts w:ascii="Arial" w:hAnsi="Arial"/>
          <w:sz w:val="20"/>
          <w:szCs w:val="20"/>
        </w:rPr>
        <w:t xml:space="preserve"> in tongues</w:t>
      </w:r>
    </w:p>
    <w:p w:rsidR="00EF7DB0" w:rsidRDefault="00055985" w:rsidP="00EF7DB0">
      <w:pPr>
        <w:pStyle w:val="MainLetter"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When praying in tongues</w:t>
      </w:r>
      <w:r w:rsidR="006F38E5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you are communicating </w:t>
      </w:r>
      <w:r w:rsidR="006F38E5">
        <w:rPr>
          <w:rFonts w:ascii="Arial" w:hAnsi="Arial" w:cs="Arial"/>
          <w:color w:val="000000"/>
          <w:sz w:val="20"/>
        </w:rPr>
        <w:t>with</w:t>
      </w:r>
      <w:r>
        <w:rPr>
          <w:rFonts w:ascii="Arial" w:hAnsi="Arial" w:cs="Arial"/>
          <w:color w:val="000000"/>
          <w:sz w:val="20"/>
        </w:rPr>
        <w:t xml:space="preserve"> God</w:t>
      </w:r>
      <w:r w:rsidR="007029AC">
        <w:rPr>
          <w:rFonts w:ascii="Arial" w:hAnsi="Arial" w:cs="Arial"/>
          <w:color w:val="000000"/>
          <w:sz w:val="20"/>
        </w:rPr>
        <w:t xml:space="preserve"> - </w:t>
      </w:r>
      <w:r w:rsidR="007029AC" w:rsidRPr="00055985">
        <w:rPr>
          <w:rFonts w:ascii="Arial" w:hAnsi="Arial" w:cs="Arial"/>
          <w:color w:val="000000"/>
          <w:sz w:val="20"/>
        </w:rPr>
        <w:t>1 Cor</w:t>
      </w:r>
      <w:r w:rsidR="00F10E3A">
        <w:rPr>
          <w:rFonts w:ascii="Arial" w:hAnsi="Arial" w:cs="Arial"/>
          <w:color w:val="000000"/>
          <w:sz w:val="20"/>
        </w:rPr>
        <w:t>inthians</w:t>
      </w:r>
      <w:r w:rsidR="007029AC" w:rsidRPr="00055985">
        <w:rPr>
          <w:rFonts w:ascii="Arial" w:hAnsi="Arial" w:cs="Arial"/>
          <w:color w:val="000000"/>
          <w:sz w:val="20"/>
        </w:rPr>
        <w:t xml:space="preserve"> 14:</w:t>
      </w:r>
      <w:r w:rsidR="007029AC">
        <w:rPr>
          <w:rFonts w:ascii="Arial" w:hAnsi="Arial" w:cs="Arial"/>
          <w:color w:val="000000"/>
          <w:sz w:val="20"/>
        </w:rPr>
        <w:t>2</w:t>
      </w:r>
    </w:p>
    <w:p w:rsidR="00055985" w:rsidRDefault="00055985" w:rsidP="00055985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:rsidR="00055985" w:rsidRPr="00055985" w:rsidRDefault="00055985" w:rsidP="00055985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:rsidR="00EF7DB0" w:rsidRDefault="00055985" w:rsidP="00EF7DB0">
      <w:pPr>
        <w:pStyle w:val="MainLetter"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Praying in tongues will build you up spiritually</w:t>
      </w:r>
      <w:r w:rsidR="007029AC">
        <w:rPr>
          <w:rFonts w:ascii="Arial" w:hAnsi="Arial" w:cs="Arial"/>
          <w:color w:val="000000"/>
          <w:sz w:val="20"/>
        </w:rPr>
        <w:t xml:space="preserve"> - </w:t>
      </w:r>
      <w:r w:rsidR="007029AC" w:rsidRPr="00055985">
        <w:rPr>
          <w:rFonts w:ascii="Arial" w:hAnsi="Arial" w:cs="Arial"/>
          <w:color w:val="000000"/>
          <w:sz w:val="20"/>
        </w:rPr>
        <w:t>1 Cor</w:t>
      </w:r>
      <w:r w:rsidR="00F10E3A">
        <w:rPr>
          <w:rFonts w:ascii="Arial" w:hAnsi="Arial" w:cs="Arial"/>
          <w:color w:val="000000"/>
          <w:sz w:val="20"/>
        </w:rPr>
        <w:t>inthians</w:t>
      </w:r>
      <w:r w:rsidR="007029AC" w:rsidRPr="00055985">
        <w:rPr>
          <w:rFonts w:ascii="Arial" w:hAnsi="Arial" w:cs="Arial"/>
          <w:color w:val="000000"/>
          <w:sz w:val="20"/>
        </w:rPr>
        <w:t xml:space="preserve"> 14:4</w:t>
      </w:r>
    </w:p>
    <w:p w:rsidR="00055985" w:rsidRDefault="00055985" w:rsidP="00055985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:rsidR="00055985" w:rsidRPr="00055985" w:rsidRDefault="00055985" w:rsidP="00055985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:rsidR="00EF7DB0" w:rsidRDefault="00055985" w:rsidP="00EF7DB0">
      <w:pPr>
        <w:pStyle w:val="MainLetter"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055985">
        <w:rPr>
          <w:rFonts w:ascii="Arial" w:hAnsi="Arial" w:cs="Arial"/>
          <w:color w:val="000000"/>
          <w:sz w:val="20"/>
        </w:rPr>
        <w:t>When</w:t>
      </w:r>
      <w:r w:rsidR="00EF7DB0" w:rsidRPr="00055985">
        <w:rPr>
          <w:rFonts w:ascii="Arial" w:hAnsi="Arial" w:cs="Arial"/>
          <w:color w:val="000000"/>
          <w:sz w:val="20"/>
        </w:rPr>
        <w:t xml:space="preserve"> you pray</w:t>
      </w:r>
      <w:r w:rsidR="001D5192">
        <w:rPr>
          <w:rFonts w:ascii="Arial" w:hAnsi="Arial" w:cs="Arial"/>
          <w:color w:val="000000"/>
          <w:sz w:val="20"/>
        </w:rPr>
        <w:t xml:space="preserve"> in tongues</w:t>
      </w:r>
      <w:r w:rsidR="006F38E5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your spirit and the Holy Spirit</w:t>
      </w:r>
      <w:r w:rsidR="006F38E5">
        <w:rPr>
          <w:rFonts w:ascii="Arial" w:hAnsi="Arial" w:cs="Arial"/>
          <w:color w:val="000000"/>
          <w:sz w:val="20"/>
        </w:rPr>
        <w:t xml:space="preserve"> are</w:t>
      </w:r>
      <w:r>
        <w:rPr>
          <w:rFonts w:ascii="Arial" w:hAnsi="Arial" w:cs="Arial"/>
          <w:color w:val="000000"/>
          <w:sz w:val="20"/>
        </w:rPr>
        <w:t xml:space="preserve"> interacting</w:t>
      </w:r>
      <w:r w:rsidR="007029AC">
        <w:rPr>
          <w:rFonts w:ascii="Arial" w:hAnsi="Arial" w:cs="Arial"/>
          <w:color w:val="000000"/>
          <w:sz w:val="20"/>
        </w:rPr>
        <w:t xml:space="preserve"> - </w:t>
      </w:r>
      <w:r w:rsidR="00F10E3A">
        <w:rPr>
          <w:rFonts w:ascii="Arial" w:hAnsi="Arial" w:cs="Arial"/>
          <w:color w:val="000000"/>
          <w:sz w:val="20"/>
        </w:rPr>
        <w:t>1 Corinthians</w:t>
      </w:r>
      <w:r w:rsidR="007029AC" w:rsidRPr="00055985">
        <w:rPr>
          <w:rFonts w:ascii="Arial" w:hAnsi="Arial" w:cs="Arial"/>
          <w:color w:val="000000"/>
          <w:sz w:val="20"/>
        </w:rPr>
        <w:t xml:space="preserve"> 14:14</w:t>
      </w:r>
      <w:r w:rsidR="00F10E3A">
        <w:rPr>
          <w:rFonts w:ascii="Arial" w:hAnsi="Arial" w:cs="Arial"/>
          <w:color w:val="000000"/>
          <w:sz w:val="20"/>
        </w:rPr>
        <w:t xml:space="preserve"> </w:t>
      </w:r>
    </w:p>
    <w:p w:rsidR="00055985" w:rsidRDefault="00055985" w:rsidP="00055985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:rsidR="00055985" w:rsidRPr="00055985" w:rsidRDefault="00055985" w:rsidP="00055985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:rsidR="00EF7DB0" w:rsidRPr="00055985" w:rsidRDefault="00EF7DB0" w:rsidP="00EF7DB0">
      <w:pPr>
        <w:spacing w:after="12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  <w:u w:val="single"/>
        </w:rPr>
        <w:t>Conclusion:</w:t>
      </w:r>
      <w:r w:rsidRPr="00055985">
        <w:rPr>
          <w:rFonts w:ascii="Arial" w:hAnsi="Arial"/>
          <w:sz w:val="20"/>
          <w:szCs w:val="20"/>
        </w:rPr>
        <w:t xml:space="preserve"> Fellowshipping with God</w:t>
      </w:r>
      <w:r w:rsidR="007029AC">
        <w:rPr>
          <w:rFonts w:ascii="Arial" w:hAnsi="Arial"/>
          <w:sz w:val="20"/>
          <w:szCs w:val="20"/>
        </w:rPr>
        <w:t xml:space="preserve"> through meditating </w:t>
      </w:r>
      <w:r w:rsidR="006F38E5">
        <w:rPr>
          <w:rFonts w:ascii="Arial" w:hAnsi="Arial"/>
          <w:sz w:val="20"/>
          <w:szCs w:val="20"/>
        </w:rPr>
        <w:t>in</w:t>
      </w:r>
      <w:r w:rsidR="007029AC">
        <w:rPr>
          <w:rFonts w:ascii="Arial" w:hAnsi="Arial"/>
          <w:sz w:val="20"/>
          <w:szCs w:val="20"/>
        </w:rPr>
        <w:t xml:space="preserve"> the Word and praying in </w:t>
      </w:r>
      <w:r w:rsidR="006948F3">
        <w:rPr>
          <w:rFonts w:ascii="Arial" w:hAnsi="Arial"/>
          <w:sz w:val="20"/>
          <w:szCs w:val="20"/>
        </w:rPr>
        <w:t xml:space="preserve">tongues </w:t>
      </w:r>
      <w:r w:rsidR="006948F3" w:rsidRPr="00055985">
        <w:rPr>
          <w:rFonts w:ascii="Arial" w:hAnsi="Arial"/>
          <w:sz w:val="20"/>
          <w:szCs w:val="20"/>
        </w:rPr>
        <w:t>will</w:t>
      </w:r>
      <w:r w:rsidRPr="00055985">
        <w:rPr>
          <w:rFonts w:ascii="Arial" w:hAnsi="Arial"/>
          <w:sz w:val="20"/>
          <w:szCs w:val="20"/>
        </w:rPr>
        <w:t xml:space="preserve"> help you to become more familiar with God and His Holy Spirit, </w:t>
      </w:r>
      <w:r w:rsidR="00343FE7">
        <w:rPr>
          <w:rFonts w:ascii="Arial" w:hAnsi="Arial"/>
          <w:sz w:val="20"/>
          <w:szCs w:val="20"/>
        </w:rPr>
        <w:t xml:space="preserve">which enables you </w:t>
      </w:r>
      <w:r w:rsidRPr="00055985">
        <w:rPr>
          <w:rFonts w:ascii="Arial" w:hAnsi="Arial"/>
          <w:sz w:val="20"/>
          <w:szCs w:val="20"/>
        </w:rPr>
        <w:t xml:space="preserve">to receive guidance from God more easily. </w:t>
      </w:r>
    </w:p>
    <w:p w:rsidR="00EF7DB0" w:rsidRPr="00055985" w:rsidRDefault="00EF7DB0" w:rsidP="00EF7DB0">
      <w:pPr>
        <w:spacing w:after="120"/>
        <w:rPr>
          <w:rFonts w:ascii="Arial" w:hAnsi="Arial"/>
          <w:sz w:val="20"/>
          <w:szCs w:val="20"/>
          <w:u w:val="single"/>
        </w:rPr>
      </w:pPr>
      <w:r w:rsidRPr="00055985">
        <w:rPr>
          <w:rFonts w:ascii="Arial" w:hAnsi="Arial"/>
          <w:sz w:val="20"/>
          <w:szCs w:val="20"/>
          <w:u w:val="single"/>
        </w:rPr>
        <w:t>Discussion Questions:</w:t>
      </w:r>
    </w:p>
    <w:p w:rsidR="00EF7DB0" w:rsidRPr="00055985" w:rsidRDefault="00EF7DB0" w:rsidP="00EF7DB0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How does fellowshipping with God help you to receive guidance from the Holy Spirit?</w:t>
      </w:r>
    </w:p>
    <w:p w:rsidR="00EF7DB0" w:rsidRPr="00055985" w:rsidRDefault="00EF7DB0" w:rsidP="00EF7DB0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How does meditating in God’s Word help you to receive guidance from the Holy Spirit?</w:t>
      </w:r>
    </w:p>
    <w:p w:rsidR="00D76FAD" w:rsidRPr="00055985" w:rsidRDefault="00EF7DB0" w:rsidP="00055985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055985">
        <w:rPr>
          <w:rFonts w:ascii="Arial" w:hAnsi="Arial"/>
          <w:sz w:val="20"/>
          <w:szCs w:val="20"/>
        </w:rPr>
        <w:t>How does praying in tongues help you to receive guidance from the Holy Spirit?</w:t>
      </w:r>
    </w:p>
    <w:sectPr w:rsidR="00D76FAD" w:rsidRPr="00055985" w:rsidSect="00055985">
      <w:pgSz w:w="8392" w:h="11904" w:code="11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48" w:rsidRDefault="00D74D48" w:rsidP="00055985">
      <w:r>
        <w:separator/>
      </w:r>
    </w:p>
  </w:endnote>
  <w:endnote w:type="continuationSeparator" w:id="0">
    <w:p w:rsidR="00D74D48" w:rsidRDefault="00D74D48" w:rsidP="0005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Berkele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48" w:rsidRDefault="00D74D48" w:rsidP="00055985">
      <w:r>
        <w:separator/>
      </w:r>
    </w:p>
  </w:footnote>
  <w:footnote w:type="continuationSeparator" w:id="0">
    <w:p w:rsidR="00D74D48" w:rsidRDefault="00D74D48" w:rsidP="0005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92886"/>
    <w:multiLevelType w:val="hybridMultilevel"/>
    <w:tmpl w:val="83CE0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202C2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2252A"/>
    <w:multiLevelType w:val="hybridMultilevel"/>
    <w:tmpl w:val="84321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0"/>
    <w:rsid w:val="00055985"/>
    <w:rsid w:val="001D5192"/>
    <w:rsid w:val="00243340"/>
    <w:rsid w:val="00343FE7"/>
    <w:rsid w:val="006948F3"/>
    <w:rsid w:val="00696CAE"/>
    <w:rsid w:val="006E2CCC"/>
    <w:rsid w:val="006F38E5"/>
    <w:rsid w:val="007029AC"/>
    <w:rsid w:val="009F4445"/>
    <w:rsid w:val="00D05370"/>
    <w:rsid w:val="00D74D48"/>
    <w:rsid w:val="00EF7DB0"/>
    <w:rsid w:val="00F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12E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DB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B0"/>
    <w:pPr>
      <w:ind w:left="720"/>
      <w:contextualSpacing/>
    </w:pPr>
  </w:style>
  <w:style w:type="paragraph" w:customStyle="1" w:styleId="MainLetter">
    <w:name w:val="Main Letter"/>
    <w:basedOn w:val="Normal"/>
    <w:rsid w:val="00EF7DB0"/>
    <w:pPr>
      <w:ind w:left="1814" w:hanging="547"/>
      <w:jc w:val="both"/>
    </w:pPr>
    <w:rPr>
      <w:rFonts w:ascii="Berkeley Book" w:eastAsia="Times New Roman" w:hAnsi="Berkeley Book" w:cs="Angsana New"/>
      <w:color w:val="FF000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55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85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5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85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10</cp:revision>
  <dcterms:created xsi:type="dcterms:W3CDTF">2020-10-21T02:53:00Z</dcterms:created>
  <dcterms:modified xsi:type="dcterms:W3CDTF">2020-10-21T04:04:00Z</dcterms:modified>
</cp:coreProperties>
</file>